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6DE20D14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467965">
        <w:rPr>
          <w:sz w:val="22"/>
        </w:rPr>
        <w:t>1</w:t>
      </w:r>
      <w:r w:rsidR="00BE4270">
        <w:rPr>
          <w:sz w:val="22"/>
        </w:rPr>
        <w:t>3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4409A824" w14:textId="77777777" w:rsidR="00BE4270" w:rsidRDefault="00BE4270" w:rsidP="00BE4270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attīstības </w:t>
      </w:r>
      <w:proofErr w:type="spellStart"/>
      <w:r>
        <w:rPr>
          <w:b/>
        </w:rPr>
        <w:t>padomes</w:t>
      </w:r>
      <w:proofErr w:type="spellEnd"/>
    </w:p>
    <w:p w14:paraId="41844D83" w14:textId="77777777" w:rsidR="00BE4270" w:rsidRDefault="00BE4270" w:rsidP="00BE4270">
      <w:pPr>
        <w:jc w:val="both"/>
        <w:rPr>
          <w:b/>
        </w:rPr>
      </w:pPr>
      <w:proofErr w:type="spellStart"/>
      <w:proofErr w:type="gramStart"/>
      <w:r>
        <w:rPr>
          <w:b/>
        </w:rPr>
        <w:t>pārstāvja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>
        <w:rPr>
          <w:b/>
        </w:rPr>
        <w:t xml:space="preserve"> LPS </w:t>
      </w:r>
      <w:proofErr w:type="spellStart"/>
      <w:r>
        <w:rPr>
          <w:b/>
        </w:rPr>
        <w:t>valdē</w:t>
      </w:r>
      <w:proofErr w:type="spellEnd"/>
    </w:p>
    <w:p w14:paraId="0B9E6BAA" w14:textId="77777777" w:rsidR="00BE4270" w:rsidRDefault="00BE4270" w:rsidP="00BE4270">
      <w:pPr>
        <w:jc w:val="both"/>
        <w:rPr>
          <w:b/>
        </w:rPr>
      </w:pPr>
    </w:p>
    <w:p w14:paraId="579520C3" w14:textId="77777777" w:rsidR="00BE4270" w:rsidRDefault="00BE4270" w:rsidP="00BE4270">
      <w:pPr>
        <w:jc w:val="both"/>
        <w:rPr>
          <w:b/>
        </w:rPr>
      </w:pPr>
    </w:p>
    <w:p w14:paraId="0F16C809" w14:textId="77777777" w:rsidR="00BE4270" w:rsidRDefault="00BE4270" w:rsidP="00BE4270">
      <w:pPr>
        <w:ind w:firstLine="720"/>
        <w:jc w:val="both"/>
        <w:rPr>
          <w:b/>
        </w:rPr>
      </w:pPr>
      <w:proofErr w:type="spellStart"/>
      <w:r>
        <w:t>Sakarā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to, </w:t>
      </w:r>
      <w:proofErr w:type="spellStart"/>
      <w:r>
        <w:t>ka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deleģētais</w:t>
      </w:r>
      <w:proofErr w:type="spellEnd"/>
      <w:r>
        <w:t xml:space="preserve"> </w:t>
      </w:r>
      <w:proofErr w:type="spellStart"/>
      <w:r>
        <w:t>pārstāvis</w:t>
      </w:r>
      <w:proofErr w:type="spellEnd"/>
      <w:r>
        <w:t xml:space="preserve"> LPS </w:t>
      </w:r>
      <w:proofErr w:type="spellStart"/>
      <w:r>
        <w:t>valdē</w:t>
      </w:r>
      <w:proofErr w:type="spellEnd"/>
      <w:r>
        <w:t xml:space="preserve"> Aivars </w:t>
      </w:r>
      <w:proofErr w:type="spellStart"/>
      <w:r>
        <w:t>Okmanis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ievēlēts</w:t>
      </w:r>
      <w:proofErr w:type="spellEnd"/>
      <w:r>
        <w:t xml:space="preserve"> par LPS </w:t>
      </w:r>
      <w:proofErr w:type="spellStart"/>
      <w:r>
        <w:t>Tautsaimniecības</w:t>
      </w:r>
      <w:proofErr w:type="spellEnd"/>
      <w:r>
        <w:t xml:space="preserve"> </w:t>
      </w:r>
      <w:proofErr w:type="spellStart"/>
      <w:r>
        <w:t>komitejas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, </w:t>
      </w: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25.17.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  </w:t>
      </w:r>
      <w:r>
        <w:rPr>
          <w:b/>
        </w:rPr>
        <w:t>n o l e m j :</w:t>
      </w:r>
    </w:p>
    <w:p w14:paraId="7804CA06" w14:textId="77777777" w:rsidR="00BE4270" w:rsidRDefault="00BE4270" w:rsidP="00BE4270">
      <w:pPr>
        <w:ind w:firstLine="720"/>
        <w:jc w:val="both"/>
      </w:pPr>
    </w:p>
    <w:p w14:paraId="6AC73054" w14:textId="7BAB0E82" w:rsidR="00BE4270" w:rsidRDefault="00BE4270" w:rsidP="00BE4270">
      <w:pPr>
        <w:numPr>
          <w:ilvl w:val="0"/>
          <w:numId w:val="43"/>
        </w:numPr>
        <w:suppressAutoHyphens/>
        <w:jc w:val="both"/>
      </w:pPr>
      <w:proofErr w:type="spellStart"/>
      <w:r w:rsidRPr="00142483">
        <w:t>Deleģēt</w:t>
      </w:r>
      <w:proofErr w:type="spellEnd"/>
      <w:r w:rsidRPr="00142483">
        <w:t xml:space="preserve"> </w:t>
      </w:r>
      <w:r>
        <w:t xml:space="preserve">LPS </w:t>
      </w:r>
      <w:proofErr w:type="spellStart"/>
      <w:proofErr w:type="gramStart"/>
      <w:r>
        <w:t>valdē</w:t>
      </w:r>
      <w:proofErr w:type="spellEnd"/>
      <w:r w:rsidRPr="00142483">
        <w:t xml:space="preserve">  </w:t>
      </w:r>
      <w:r>
        <w:t>Aizkra</w:t>
      </w:r>
      <w:r>
        <w:t>u</w:t>
      </w:r>
      <w:r>
        <w:t>kles</w:t>
      </w:r>
      <w:proofErr w:type="gramEnd"/>
      <w:r>
        <w:t xml:space="preserve"> novada domes </w:t>
      </w:r>
      <w:proofErr w:type="spellStart"/>
      <w:r>
        <w:t>priekšsēdētāju</w:t>
      </w:r>
      <w:proofErr w:type="spellEnd"/>
      <w:r>
        <w:t xml:space="preserve">/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r w:rsidRPr="00BE4270">
        <w:rPr>
          <w:b/>
        </w:rPr>
        <w:t>LEONU LĪDUMU</w:t>
      </w:r>
      <w:r>
        <w:t xml:space="preserve"> </w:t>
      </w:r>
      <w:proofErr w:type="spellStart"/>
      <w:r w:rsidRPr="00142483">
        <w:t>kā</w:t>
      </w:r>
      <w:proofErr w:type="spellEnd"/>
      <w:r w:rsidRPr="00142483">
        <w:t xml:space="preserve"> </w:t>
      </w:r>
      <w:proofErr w:type="spellStart"/>
      <w:r w:rsidRPr="00142483">
        <w:t>Zemgales</w:t>
      </w:r>
      <w:proofErr w:type="spellEnd"/>
      <w:r w:rsidRPr="00142483">
        <w:t xml:space="preserve"> plānošanas </w:t>
      </w:r>
      <w:proofErr w:type="spellStart"/>
      <w:r w:rsidRPr="00142483">
        <w:t>reģiona</w:t>
      </w:r>
      <w:proofErr w:type="spellEnd"/>
      <w:r w:rsidRPr="00142483">
        <w:t xml:space="preserve"> attīstības </w:t>
      </w:r>
      <w:proofErr w:type="spellStart"/>
      <w:r w:rsidRPr="00142483">
        <w:t>padomes</w:t>
      </w:r>
      <w:proofErr w:type="spellEnd"/>
      <w:r w:rsidRPr="00142483">
        <w:t xml:space="preserve"> </w:t>
      </w:r>
      <w:proofErr w:type="spellStart"/>
      <w:r w:rsidRPr="00142483">
        <w:t>pārstāvi</w:t>
      </w:r>
      <w:proofErr w:type="spellEnd"/>
      <w:r w:rsidRPr="00142483">
        <w:t xml:space="preserve"> </w:t>
      </w:r>
      <w:proofErr w:type="spellStart"/>
      <w:r w:rsidRPr="00142483">
        <w:t>ar</w:t>
      </w:r>
      <w:proofErr w:type="spellEnd"/>
      <w:r w:rsidRPr="00142483">
        <w:t xml:space="preserve"> </w:t>
      </w:r>
      <w:proofErr w:type="spellStart"/>
      <w:r w:rsidRPr="00142483">
        <w:t>balsstiesībām</w:t>
      </w:r>
      <w:proofErr w:type="spellEnd"/>
      <w:r w:rsidRPr="00142483">
        <w:t xml:space="preserve">.  </w:t>
      </w:r>
    </w:p>
    <w:p w14:paraId="6C5890E7" w14:textId="77777777" w:rsidR="00BE4270" w:rsidRDefault="00BE4270" w:rsidP="00BE4270">
      <w:pPr>
        <w:suppressAutoHyphens/>
        <w:ind w:left="720"/>
        <w:jc w:val="both"/>
      </w:pPr>
    </w:p>
    <w:p w14:paraId="7695F2EF" w14:textId="77777777" w:rsidR="00BE4270" w:rsidRPr="00142483" w:rsidRDefault="00BE4270" w:rsidP="00BE4270">
      <w:pPr>
        <w:numPr>
          <w:ilvl w:val="0"/>
          <w:numId w:val="43"/>
        </w:numPr>
        <w:suppressAutoHyphens/>
        <w:jc w:val="both"/>
      </w:pPr>
      <w:proofErr w:type="spellStart"/>
      <w:r>
        <w:t>Atcelt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27.07.2021. </w:t>
      </w:r>
      <w:proofErr w:type="spellStart"/>
      <w:proofErr w:type="gramStart"/>
      <w:r>
        <w:t>lēmumu</w:t>
      </w:r>
      <w:proofErr w:type="spellEnd"/>
      <w:proofErr w:type="gramEnd"/>
      <w:r>
        <w:t xml:space="preserve"> Nr. 5.</w:t>
      </w:r>
    </w:p>
    <w:p w14:paraId="19AB2D36" w14:textId="77777777" w:rsidR="00467965" w:rsidRDefault="00467965" w:rsidP="00467965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287471EB" w14:textId="77777777" w:rsidR="00BE4270" w:rsidRDefault="00BE4270" w:rsidP="00467965">
      <w:pPr>
        <w:tabs>
          <w:tab w:val="left" w:pos="709"/>
        </w:tabs>
        <w:jc w:val="both"/>
        <w:rPr>
          <w:bCs/>
          <w:szCs w:val="24"/>
        </w:rPr>
      </w:pPr>
    </w:p>
    <w:p w14:paraId="1643093C" w14:textId="77777777" w:rsidR="00BE4270" w:rsidRDefault="00BE4270" w:rsidP="00467965">
      <w:pPr>
        <w:tabs>
          <w:tab w:val="left" w:pos="709"/>
        </w:tabs>
        <w:jc w:val="both"/>
        <w:rPr>
          <w:bCs/>
          <w:szCs w:val="24"/>
        </w:rPr>
      </w:pPr>
    </w:p>
    <w:p w14:paraId="56F227EA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715F2">
        <w:rPr>
          <w:bCs/>
          <w:szCs w:val="24"/>
        </w:rPr>
        <w:t>Padomes</w:t>
      </w:r>
      <w:proofErr w:type="spellEnd"/>
      <w:r w:rsidRPr="00B715F2">
        <w:rPr>
          <w:bCs/>
          <w:szCs w:val="24"/>
        </w:rPr>
        <w:t xml:space="preserve"> </w:t>
      </w:r>
      <w:proofErr w:type="spellStart"/>
      <w:r w:rsidRPr="00B715F2">
        <w:rPr>
          <w:bCs/>
          <w:szCs w:val="24"/>
        </w:rPr>
        <w:t>priekšsēdētājs</w:t>
      </w:r>
      <w:proofErr w:type="spellEnd"/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  <w:t>A. OKMANIS</w:t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</w:p>
    <w:p w14:paraId="22F217CC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</w:p>
    <w:p w14:paraId="7195B4BB" w14:textId="77777777" w:rsidR="00BE4270" w:rsidRDefault="00BE4270" w:rsidP="001B34BA">
      <w:pPr>
        <w:rPr>
          <w:i/>
          <w:color w:val="000000"/>
          <w:szCs w:val="24"/>
          <w:lang w:val="lv-LV"/>
        </w:rPr>
      </w:pPr>
    </w:p>
    <w:p w14:paraId="17435828" w14:textId="77777777" w:rsidR="00BE4270" w:rsidRDefault="00BE4270" w:rsidP="001B34BA">
      <w:pPr>
        <w:rPr>
          <w:i/>
          <w:color w:val="000000"/>
          <w:szCs w:val="24"/>
          <w:lang w:val="lv-LV"/>
        </w:rPr>
      </w:pPr>
    </w:p>
    <w:p w14:paraId="0D99B181" w14:textId="77777777" w:rsidR="00BE4270" w:rsidRDefault="00BE4270" w:rsidP="001B34BA">
      <w:pPr>
        <w:rPr>
          <w:i/>
          <w:color w:val="000000"/>
          <w:szCs w:val="24"/>
          <w:lang w:val="lv-LV"/>
        </w:rPr>
      </w:pPr>
    </w:p>
    <w:p w14:paraId="5C2A4B19" w14:textId="6AFDDF82" w:rsidR="001B34BA" w:rsidRPr="00467965" w:rsidRDefault="00467965" w:rsidP="001B34BA">
      <w:pPr>
        <w:rPr>
          <w:i/>
          <w:color w:val="000000"/>
          <w:szCs w:val="24"/>
          <w:lang w:val="lv-LV"/>
        </w:rPr>
      </w:pPr>
      <w:r w:rsidRPr="00467965">
        <w:rPr>
          <w:i/>
          <w:color w:val="000000"/>
          <w:szCs w:val="24"/>
          <w:lang w:val="lv-LV"/>
        </w:rPr>
        <w:t>Izsūtīt: Lietā</w:t>
      </w:r>
      <w:r w:rsidR="00BE4270">
        <w:rPr>
          <w:i/>
          <w:color w:val="000000"/>
          <w:szCs w:val="24"/>
          <w:lang w:val="lv-LV"/>
        </w:rPr>
        <w:t>, LPS</w:t>
      </w: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0A205F30" w:rsidR="00E141B0" w:rsidRPr="00B13012" w:rsidRDefault="00E141B0" w:rsidP="00350508">
      <w:pPr>
        <w:ind w:left="1440" w:hanging="1440"/>
        <w:rPr>
          <w:rFonts w:eastAsia="Times New Roman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7BB6A" w14:textId="77777777" w:rsidR="00A50B7D" w:rsidRDefault="00A50B7D" w:rsidP="00434F22">
      <w:r>
        <w:separator/>
      </w:r>
    </w:p>
  </w:endnote>
  <w:endnote w:type="continuationSeparator" w:id="0">
    <w:p w14:paraId="6F1E45DB" w14:textId="77777777" w:rsidR="00A50B7D" w:rsidRDefault="00A50B7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A42CB" w14:textId="77777777" w:rsidR="00A50B7D" w:rsidRDefault="00A50B7D" w:rsidP="00434F22">
      <w:r>
        <w:separator/>
      </w:r>
    </w:p>
  </w:footnote>
  <w:footnote w:type="continuationSeparator" w:id="0">
    <w:p w14:paraId="54644F59" w14:textId="77777777" w:rsidR="00A50B7D" w:rsidRDefault="00A50B7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B21253"/>
    <w:multiLevelType w:val="hybridMultilevel"/>
    <w:tmpl w:val="4C3048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2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1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 w:numId="43">
    <w:abstractNumId w:val="4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0B7D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4270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0B91-D4B8-4552-9487-8F2F21331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2021-09-27T10:16:00Z</cp:lastPrinted>
  <dcterms:created xsi:type="dcterms:W3CDTF">2021-09-27T10:27:00Z</dcterms:created>
  <dcterms:modified xsi:type="dcterms:W3CDTF">2021-09-27T10:27:00Z</dcterms:modified>
</cp:coreProperties>
</file>