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F10" w:rsidRDefault="00D928CD">
      <w:pPr>
        <w:widowControl/>
        <w:spacing w:after="0" w:line="360" w:lineRule="auto"/>
        <w:jc w:val="right"/>
        <w:rPr>
          <w:rFonts w:ascii="Times New Roman" w:eastAsia="Times New Roman" w:hAnsi="Times New Roman"/>
          <w:sz w:val="24"/>
          <w:szCs w:val="24"/>
        </w:rPr>
      </w:pPr>
      <w:bookmarkStart w:id="0" w:name="_GoBack"/>
      <w:bookmarkEnd w:id="0"/>
      <w:r>
        <w:rPr>
          <w:rFonts w:ascii="Times New Roman" w:eastAsia="Times New Roman" w:hAnsi="Times New Roman"/>
          <w:sz w:val="24"/>
          <w:szCs w:val="24"/>
        </w:rPr>
        <w:t>Pielikums</w:t>
      </w:r>
    </w:p>
    <w:p w:rsidR="00661F10" w:rsidRDefault="00D928CD">
      <w:pPr>
        <w:widowControl/>
        <w:spacing w:after="0" w:line="360" w:lineRule="auto"/>
        <w:jc w:val="right"/>
        <w:rPr>
          <w:rFonts w:ascii="Times New Roman" w:eastAsia="Times New Roman" w:hAnsi="Times New Roman"/>
          <w:sz w:val="24"/>
          <w:szCs w:val="24"/>
        </w:rPr>
      </w:pPr>
      <w:r>
        <w:rPr>
          <w:rFonts w:ascii="Times New Roman" w:eastAsia="Times New Roman" w:hAnsi="Times New Roman"/>
          <w:sz w:val="24"/>
          <w:szCs w:val="24"/>
        </w:rPr>
        <w:t xml:space="preserve">ZPRAP 17.05.2022. Lēmumam </w:t>
      </w:r>
      <w:proofErr w:type="gramStart"/>
      <w:r>
        <w:rPr>
          <w:rFonts w:ascii="Times New Roman" w:eastAsia="Times New Roman" w:hAnsi="Times New Roman"/>
          <w:sz w:val="24"/>
          <w:szCs w:val="24"/>
        </w:rPr>
        <w:t>Nr.49.,</w:t>
      </w:r>
      <w:proofErr w:type="gramEnd"/>
      <w:r>
        <w:rPr>
          <w:rFonts w:ascii="Times New Roman" w:eastAsia="Times New Roman" w:hAnsi="Times New Roman"/>
          <w:sz w:val="24"/>
          <w:szCs w:val="24"/>
        </w:rPr>
        <w:t xml:space="preserve"> Prot Nr.12.</w:t>
      </w:r>
    </w:p>
    <w:p w:rsidR="00661F10" w:rsidRDefault="00D928CD">
      <w:pPr>
        <w:widowControl/>
        <w:spacing w:after="0" w:line="360" w:lineRule="auto"/>
        <w:jc w:val="center"/>
        <w:rPr>
          <w:rFonts w:ascii="Times New Roman" w:eastAsia="Times New Roman" w:hAnsi="Times New Roman"/>
          <w:b/>
          <w:sz w:val="24"/>
          <w:szCs w:val="24"/>
        </w:rPr>
      </w:pPr>
      <w:r>
        <w:rPr>
          <w:rFonts w:ascii="Times New Roman" w:eastAsia="Times New Roman" w:hAnsi="Times New Roman"/>
          <w:b/>
          <w:sz w:val="24"/>
          <w:szCs w:val="24"/>
        </w:rPr>
        <w:t>Projekta idejas veidlapa</w:t>
      </w:r>
    </w:p>
    <w:tbl>
      <w:tblPr>
        <w:tblStyle w:val="a"/>
        <w:tblW w:w="9947" w:type="dxa"/>
        <w:tblInd w:w="-308" w:type="dxa"/>
        <w:tblLayout w:type="fixed"/>
        <w:tblLook w:val="0400" w:firstRow="0" w:lastRow="0" w:firstColumn="0" w:lastColumn="0" w:noHBand="0" w:noVBand="1"/>
      </w:tblPr>
      <w:tblGrid>
        <w:gridCol w:w="516"/>
        <w:gridCol w:w="4187"/>
        <w:gridCol w:w="5244"/>
      </w:tblGrid>
      <w:tr w:rsidR="00661F10">
        <w:trPr>
          <w:trHeight w:val="270"/>
        </w:trPr>
        <w:tc>
          <w:tcPr>
            <w:tcW w:w="516" w:type="dxa"/>
            <w:shd w:val="clear" w:color="auto" w:fill="auto"/>
            <w:vAlign w:val="bottom"/>
          </w:tcPr>
          <w:p w:rsidR="00661F10" w:rsidRDefault="00661F10">
            <w:pPr>
              <w:widowControl/>
              <w:spacing w:after="0" w:line="360" w:lineRule="auto"/>
              <w:rPr>
                <w:rFonts w:ascii="Times New Roman" w:eastAsia="Times New Roman" w:hAnsi="Times New Roman"/>
                <w:sz w:val="24"/>
                <w:szCs w:val="24"/>
              </w:rPr>
            </w:pPr>
          </w:p>
        </w:tc>
        <w:tc>
          <w:tcPr>
            <w:tcW w:w="4187" w:type="dxa"/>
            <w:shd w:val="clear" w:color="auto" w:fill="auto"/>
            <w:vAlign w:val="bottom"/>
          </w:tcPr>
          <w:p w:rsidR="00661F10" w:rsidRDefault="00661F10">
            <w:pPr>
              <w:widowControl/>
              <w:spacing w:after="0" w:line="360" w:lineRule="auto"/>
              <w:rPr>
                <w:rFonts w:ascii="Times New Roman" w:eastAsia="Times New Roman" w:hAnsi="Times New Roman"/>
                <w:sz w:val="24"/>
                <w:szCs w:val="24"/>
              </w:rPr>
            </w:pPr>
          </w:p>
        </w:tc>
        <w:tc>
          <w:tcPr>
            <w:tcW w:w="5244" w:type="dxa"/>
            <w:shd w:val="clear" w:color="auto" w:fill="auto"/>
            <w:vAlign w:val="bottom"/>
          </w:tcPr>
          <w:p w:rsidR="00661F10" w:rsidRDefault="00661F10">
            <w:pPr>
              <w:widowControl/>
              <w:spacing w:after="0" w:line="360" w:lineRule="auto"/>
              <w:rPr>
                <w:rFonts w:ascii="Times New Roman" w:eastAsia="Times New Roman" w:hAnsi="Times New Roman"/>
                <w:sz w:val="24"/>
                <w:szCs w:val="24"/>
              </w:rPr>
            </w:pPr>
          </w:p>
        </w:tc>
      </w:tr>
      <w:tr w:rsidR="00661F10">
        <w:trPr>
          <w:trHeight w:val="750"/>
        </w:trPr>
        <w:tc>
          <w:tcPr>
            <w:tcW w:w="516" w:type="dxa"/>
            <w:tcBorders>
              <w:top w:val="single" w:sz="8" w:space="0" w:color="000000"/>
              <w:left w:val="single" w:sz="8" w:space="0" w:color="000000"/>
              <w:bottom w:val="single" w:sz="8" w:space="0" w:color="000000"/>
              <w:right w:val="single" w:sz="4"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1. </w:t>
            </w:r>
          </w:p>
        </w:tc>
        <w:tc>
          <w:tcPr>
            <w:tcW w:w="4187" w:type="dxa"/>
            <w:tcBorders>
              <w:top w:val="single" w:sz="8" w:space="0" w:color="000000"/>
              <w:left w:val="nil"/>
              <w:bottom w:val="single" w:sz="8" w:space="0" w:color="000000"/>
              <w:right w:val="single" w:sz="4"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b/>
                <w:color w:val="000000"/>
                <w:sz w:val="24"/>
                <w:szCs w:val="24"/>
              </w:rPr>
            </w:pPr>
            <w:r>
              <w:rPr>
                <w:rFonts w:ascii="Times New Roman" w:eastAsia="Times New Roman" w:hAnsi="Times New Roman"/>
                <w:b/>
                <w:color w:val="000000"/>
                <w:sz w:val="24"/>
                <w:szCs w:val="24"/>
              </w:rPr>
              <w:t>Ministrijas struktūrvienības, padotības iestādes, plānošanas reģiona un kapitālsabiedrības</w:t>
            </w:r>
            <w:r>
              <w:rPr>
                <w:rFonts w:ascii="Times New Roman" w:eastAsia="Times New Roman" w:hAnsi="Times New Roman"/>
                <w:color w:val="000000"/>
                <w:sz w:val="24"/>
                <w:szCs w:val="24"/>
              </w:rPr>
              <w:t xml:space="preserve">, kas iesniedz projekta ideju izskatīšanai IPIK, </w:t>
            </w:r>
            <w:r>
              <w:rPr>
                <w:rFonts w:ascii="Times New Roman" w:eastAsia="Times New Roman" w:hAnsi="Times New Roman"/>
                <w:b/>
                <w:color w:val="000000"/>
                <w:sz w:val="24"/>
                <w:szCs w:val="24"/>
              </w:rPr>
              <w:t>nosaukums</w:t>
            </w:r>
            <w:r>
              <w:rPr>
                <w:rFonts w:ascii="Times New Roman" w:eastAsia="Times New Roman" w:hAnsi="Times New Roman"/>
                <w:color w:val="000000"/>
                <w:sz w:val="24"/>
                <w:szCs w:val="24"/>
              </w:rPr>
              <w:t xml:space="preserve"> </w:t>
            </w:r>
          </w:p>
        </w:tc>
        <w:tc>
          <w:tcPr>
            <w:tcW w:w="5244" w:type="dxa"/>
            <w:tcBorders>
              <w:top w:val="single" w:sz="8" w:space="0" w:color="000000"/>
              <w:left w:val="nil"/>
              <w:bottom w:val="single" w:sz="8" w:space="0" w:color="000000"/>
              <w:right w:val="single" w:sz="8"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Zemgales plānošanas reģions</w:t>
            </w:r>
          </w:p>
        </w:tc>
      </w:tr>
      <w:tr w:rsidR="00661F10">
        <w:trPr>
          <w:trHeight w:val="651"/>
        </w:trPr>
        <w:tc>
          <w:tcPr>
            <w:tcW w:w="516" w:type="dxa"/>
            <w:tcBorders>
              <w:top w:val="nil"/>
              <w:left w:val="single" w:sz="8" w:space="0" w:color="000000"/>
              <w:bottom w:val="single" w:sz="8" w:space="0" w:color="000000"/>
              <w:right w:val="single" w:sz="4"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2. </w:t>
            </w:r>
          </w:p>
        </w:tc>
        <w:tc>
          <w:tcPr>
            <w:tcW w:w="4187" w:type="dxa"/>
            <w:tcBorders>
              <w:top w:val="nil"/>
              <w:left w:val="nil"/>
              <w:bottom w:val="single" w:sz="8" w:space="0" w:color="000000"/>
              <w:right w:val="single" w:sz="4"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b/>
                <w:color w:val="000000"/>
                <w:sz w:val="24"/>
                <w:szCs w:val="24"/>
              </w:rPr>
              <w:t>Projekta</w:t>
            </w:r>
            <w:r>
              <w:rPr>
                <w:rFonts w:ascii="Times New Roman" w:eastAsia="Times New Roman" w:hAnsi="Times New Roman"/>
                <w:color w:val="000000"/>
                <w:sz w:val="24"/>
                <w:szCs w:val="24"/>
              </w:rPr>
              <w:t xml:space="preserve"> </w:t>
            </w:r>
            <w:r>
              <w:rPr>
                <w:rFonts w:ascii="Times New Roman" w:eastAsia="Times New Roman" w:hAnsi="Times New Roman"/>
                <w:b/>
                <w:color w:val="000000"/>
                <w:sz w:val="24"/>
                <w:szCs w:val="24"/>
              </w:rPr>
              <w:t>nosaukums latviešu un angļu valodā</w:t>
            </w:r>
            <w:r>
              <w:rPr>
                <w:rFonts w:ascii="Times New Roman" w:eastAsia="Times New Roman" w:hAnsi="Times New Roman"/>
                <w:color w:val="000000"/>
                <w:sz w:val="24"/>
                <w:szCs w:val="24"/>
              </w:rPr>
              <w:t>, ja projekta valoda būs angļu valoda</w:t>
            </w:r>
          </w:p>
          <w:p w:rsidR="00661F10" w:rsidRDefault="00661F10">
            <w:pPr>
              <w:pBdr>
                <w:top w:val="nil"/>
                <w:left w:val="nil"/>
                <w:bottom w:val="nil"/>
                <w:right w:val="nil"/>
                <w:between w:val="nil"/>
              </w:pBdr>
              <w:spacing w:after="0" w:line="240" w:lineRule="auto"/>
              <w:rPr>
                <w:rFonts w:ascii="Times New Roman" w:eastAsia="Times New Roman" w:hAnsi="Times New Roman"/>
                <w:b/>
                <w:color w:val="FF0000"/>
                <w:sz w:val="24"/>
                <w:szCs w:val="24"/>
                <w:u w:val="single"/>
              </w:rPr>
            </w:pPr>
          </w:p>
        </w:tc>
        <w:tc>
          <w:tcPr>
            <w:tcW w:w="5244" w:type="dxa"/>
            <w:tcBorders>
              <w:top w:val="nil"/>
              <w:left w:val="nil"/>
              <w:bottom w:val="single" w:sz="8" w:space="0" w:color="000000"/>
              <w:right w:val="single" w:sz="8"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b/>
                <w:color w:val="222222"/>
                <w:sz w:val="24"/>
                <w:szCs w:val="24"/>
                <w:highlight w:val="white"/>
              </w:rPr>
            </w:pPr>
            <w:r>
              <w:rPr>
                <w:rFonts w:ascii="Times New Roman" w:eastAsia="Times New Roman" w:hAnsi="Times New Roman"/>
                <w:b/>
                <w:color w:val="222222"/>
                <w:sz w:val="24"/>
                <w:szCs w:val="24"/>
                <w:highlight w:val="white"/>
              </w:rPr>
              <w:t>Making Culture the N°1 ally of European recovery (CHERRY)</w:t>
            </w:r>
          </w:p>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b/>
                <w:color w:val="222222"/>
                <w:sz w:val="24"/>
                <w:szCs w:val="24"/>
                <w:highlight w:val="white"/>
              </w:rPr>
              <w:t>Kultūra kā Eiropas atveseļošanās sabiedrotais Nr.1 (CHERRY)</w:t>
            </w:r>
          </w:p>
        </w:tc>
      </w:tr>
      <w:tr w:rsidR="00661F10">
        <w:trPr>
          <w:trHeight w:val="632"/>
        </w:trPr>
        <w:tc>
          <w:tcPr>
            <w:tcW w:w="516" w:type="dxa"/>
            <w:tcBorders>
              <w:top w:val="nil"/>
              <w:left w:val="single" w:sz="8" w:space="0" w:color="000000"/>
              <w:bottom w:val="single" w:sz="8" w:space="0" w:color="000000"/>
              <w:right w:val="single" w:sz="4"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3.</w:t>
            </w:r>
          </w:p>
        </w:tc>
        <w:tc>
          <w:tcPr>
            <w:tcW w:w="4187" w:type="dxa"/>
            <w:tcBorders>
              <w:top w:val="nil"/>
              <w:left w:val="nil"/>
              <w:bottom w:val="single" w:sz="8" w:space="0" w:color="000000"/>
              <w:right w:val="single" w:sz="4"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b/>
                <w:color w:val="000000"/>
                <w:sz w:val="24"/>
                <w:szCs w:val="24"/>
              </w:rPr>
            </w:pPr>
            <w:r>
              <w:rPr>
                <w:rFonts w:ascii="Times New Roman" w:eastAsia="Times New Roman" w:hAnsi="Times New Roman"/>
                <w:b/>
                <w:color w:val="000000"/>
                <w:sz w:val="24"/>
                <w:szCs w:val="24"/>
              </w:rPr>
              <w:t xml:space="preserve">Projekta statuss uz idejas iesniegšanas brīdi </w:t>
            </w:r>
            <w:r>
              <w:rPr>
                <w:rFonts w:ascii="Times New Roman" w:eastAsia="Times New Roman" w:hAnsi="Times New Roman"/>
                <w:color w:val="000000"/>
                <w:sz w:val="24"/>
                <w:szCs w:val="24"/>
              </w:rPr>
              <w:t>(piemēram, uzsākta projekta izstrāde, izstrādāts tehniskais projekts, projekts sagatavots iesniegšanai otrajā atlases kārtā)</w:t>
            </w:r>
          </w:p>
        </w:tc>
        <w:tc>
          <w:tcPr>
            <w:tcW w:w="5244" w:type="dxa"/>
            <w:tcBorders>
              <w:top w:val="nil"/>
              <w:left w:val="nil"/>
              <w:bottom w:val="single" w:sz="8" w:space="0" w:color="000000"/>
              <w:right w:val="single" w:sz="8"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Notiek projekta izstrāde</w:t>
            </w:r>
          </w:p>
        </w:tc>
      </w:tr>
      <w:tr w:rsidR="00661F10">
        <w:trPr>
          <w:trHeight w:val="632"/>
        </w:trPr>
        <w:tc>
          <w:tcPr>
            <w:tcW w:w="516" w:type="dxa"/>
            <w:tcBorders>
              <w:top w:val="nil"/>
              <w:left w:val="single" w:sz="8" w:space="0" w:color="000000"/>
              <w:bottom w:val="single" w:sz="8" w:space="0" w:color="000000"/>
              <w:right w:val="single" w:sz="4"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4. </w:t>
            </w:r>
          </w:p>
        </w:tc>
        <w:tc>
          <w:tcPr>
            <w:tcW w:w="4187" w:type="dxa"/>
            <w:tcBorders>
              <w:top w:val="nil"/>
              <w:left w:val="nil"/>
              <w:bottom w:val="single" w:sz="8" w:space="0" w:color="000000"/>
              <w:right w:val="single" w:sz="4"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b/>
                <w:color w:val="000000"/>
                <w:sz w:val="24"/>
                <w:szCs w:val="24"/>
              </w:rPr>
            </w:pPr>
            <w:r>
              <w:rPr>
                <w:rFonts w:ascii="Times New Roman" w:eastAsia="Times New Roman" w:hAnsi="Times New Roman"/>
                <w:b/>
                <w:color w:val="000000"/>
                <w:sz w:val="24"/>
                <w:szCs w:val="24"/>
              </w:rPr>
              <w:t>Programmas</w:t>
            </w:r>
            <w:r>
              <w:rPr>
                <w:rFonts w:ascii="Times New Roman" w:eastAsia="Times New Roman" w:hAnsi="Times New Roman"/>
                <w:color w:val="000000"/>
                <w:sz w:val="24"/>
                <w:szCs w:val="24"/>
              </w:rPr>
              <w:t xml:space="preserve">/aktivitātes, kurā plānots pieteikt projektu, </w:t>
            </w:r>
            <w:r>
              <w:rPr>
                <w:rFonts w:ascii="Times New Roman" w:eastAsia="Times New Roman" w:hAnsi="Times New Roman"/>
                <w:b/>
                <w:color w:val="000000"/>
                <w:sz w:val="24"/>
                <w:szCs w:val="24"/>
              </w:rPr>
              <w:t>pilns nosaukums latviešu un angļu valoda (ja attiecināms)</w:t>
            </w:r>
          </w:p>
          <w:p w:rsidR="00661F10" w:rsidRDefault="00D928CD">
            <w:pPr>
              <w:pBdr>
                <w:top w:val="nil"/>
                <w:left w:val="nil"/>
                <w:bottom w:val="nil"/>
                <w:right w:val="nil"/>
                <w:between w:val="nil"/>
              </w:pBdr>
              <w:spacing w:after="0" w:line="240" w:lineRule="auto"/>
              <w:rPr>
                <w:rFonts w:ascii="Times New Roman" w:eastAsia="Times New Roman" w:hAnsi="Times New Roman"/>
                <w:b/>
                <w:color w:val="000000"/>
                <w:sz w:val="24"/>
                <w:szCs w:val="24"/>
              </w:rPr>
            </w:pPr>
            <w:r>
              <w:rPr>
                <w:rFonts w:ascii="Times New Roman" w:eastAsia="Times New Roman" w:hAnsi="Times New Roman"/>
                <w:color w:val="000000"/>
                <w:sz w:val="24"/>
                <w:szCs w:val="24"/>
              </w:rPr>
              <w:t xml:space="preserve">Datumi, no kura </w:t>
            </w:r>
            <w:r>
              <w:rPr>
                <w:rFonts w:ascii="Times New Roman" w:eastAsia="Times New Roman" w:hAnsi="Times New Roman"/>
                <w:b/>
                <w:color w:val="000000"/>
                <w:sz w:val="24"/>
                <w:szCs w:val="24"/>
              </w:rPr>
              <w:t>līdz kuram</w:t>
            </w:r>
            <w:r>
              <w:rPr>
                <w:rFonts w:ascii="Times New Roman" w:eastAsia="Times New Roman" w:hAnsi="Times New Roman"/>
                <w:color w:val="000000"/>
                <w:sz w:val="24"/>
                <w:szCs w:val="24"/>
              </w:rPr>
              <w:t xml:space="preserve"> projektus var iesniegt programmā, </w:t>
            </w:r>
            <w:r>
              <w:rPr>
                <w:rFonts w:ascii="Times New Roman" w:eastAsia="Times New Roman" w:hAnsi="Times New Roman"/>
                <w:b/>
                <w:color w:val="000000"/>
                <w:sz w:val="24"/>
                <w:szCs w:val="24"/>
              </w:rPr>
              <w:t>saite uz programmas tīmekļa vietni</w:t>
            </w:r>
            <w:r>
              <w:rPr>
                <w:rFonts w:ascii="Times New Roman" w:eastAsia="Times New Roman" w:hAnsi="Times New Roman"/>
                <w:color w:val="000000"/>
                <w:sz w:val="24"/>
                <w:szCs w:val="24"/>
              </w:rPr>
              <w:t>,  kur norādīti programmas līdzfinansējuma saņemšanas nos</w:t>
            </w:r>
            <w:r>
              <w:rPr>
                <w:rFonts w:ascii="Times New Roman" w:eastAsia="Times New Roman" w:hAnsi="Times New Roman"/>
                <w:color w:val="000000"/>
                <w:sz w:val="24"/>
                <w:szCs w:val="24"/>
              </w:rPr>
              <w:t>acījumi</w:t>
            </w:r>
          </w:p>
        </w:tc>
        <w:tc>
          <w:tcPr>
            <w:tcW w:w="5244" w:type="dxa"/>
            <w:tcBorders>
              <w:top w:val="nil"/>
              <w:left w:val="nil"/>
              <w:bottom w:val="single" w:sz="8" w:space="0" w:color="000000"/>
              <w:right w:val="single" w:sz="8"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bookmarkStart w:id="1" w:name="_heading=h.gjdgxs" w:colFirst="0" w:colLast="0"/>
            <w:bookmarkEnd w:id="1"/>
            <w:r>
              <w:rPr>
                <w:rFonts w:ascii="Times New Roman" w:eastAsia="Times New Roman" w:hAnsi="Times New Roman"/>
                <w:color w:val="000000"/>
                <w:sz w:val="24"/>
                <w:szCs w:val="24"/>
              </w:rPr>
              <w:t>INTERREG EUROPE 2021-2027</w:t>
            </w:r>
          </w:p>
          <w:p w:rsidR="00661F10" w:rsidRDefault="00661F10">
            <w:pPr>
              <w:pBdr>
                <w:top w:val="nil"/>
                <w:left w:val="nil"/>
                <w:bottom w:val="nil"/>
                <w:right w:val="nil"/>
                <w:between w:val="nil"/>
              </w:pBdr>
              <w:spacing w:after="0" w:line="240" w:lineRule="auto"/>
              <w:rPr>
                <w:rFonts w:ascii="Times New Roman" w:eastAsia="Times New Roman" w:hAnsi="Times New Roman"/>
                <w:color w:val="000000"/>
                <w:sz w:val="24"/>
                <w:szCs w:val="24"/>
              </w:rPr>
            </w:pPr>
          </w:p>
          <w:p w:rsidR="00661F10" w:rsidRDefault="00D928CD">
            <w:pPr>
              <w:pBdr>
                <w:top w:val="nil"/>
                <w:left w:val="nil"/>
                <w:bottom w:val="nil"/>
                <w:right w:val="nil"/>
                <w:between w:val="nil"/>
              </w:pBdr>
              <w:spacing w:after="0" w:line="240" w:lineRule="auto"/>
              <w:rPr>
                <w:rFonts w:ascii="Times New Roman" w:eastAsia="Times New Roman" w:hAnsi="Times New Roman"/>
                <w:b/>
                <w:color w:val="000000"/>
                <w:sz w:val="24"/>
                <w:szCs w:val="24"/>
              </w:rPr>
            </w:pPr>
            <w:r>
              <w:rPr>
                <w:rFonts w:ascii="Times New Roman" w:eastAsia="Times New Roman" w:hAnsi="Times New Roman"/>
                <w:b/>
                <w:color w:val="000000"/>
                <w:sz w:val="24"/>
                <w:szCs w:val="24"/>
              </w:rPr>
              <w:t>Pirmais projektu konkurss: 05.04.2022.-31.05.2022.</w:t>
            </w:r>
          </w:p>
          <w:p w:rsidR="00661F10" w:rsidRDefault="00661F10">
            <w:pPr>
              <w:pBdr>
                <w:top w:val="nil"/>
                <w:left w:val="nil"/>
                <w:bottom w:val="nil"/>
                <w:right w:val="nil"/>
                <w:between w:val="nil"/>
              </w:pBdr>
              <w:spacing w:after="0" w:line="240" w:lineRule="auto"/>
              <w:rPr>
                <w:rFonts w:ascii="Times New Roman" w:eastAsia="Times New Roman" w:hAnsi="Times New Roman"/>
                <w:b/>
                <w:color w:val="000000"/>
                <w:sz w:val="24"/>
                <w:szCs w:val="24"/>
              </w:rPr>
            </w:pPr>
          </w:p>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https://www.interregeurope.eu/next-call-for-projects</w:t>
            </w:r>
          </w:p>
        </w:tc>
      </w:tr>
      <w:tr w:rsidR="00661F10">
        <w:trPr>
          <w:trHeight w:val="684"/>
        </w:trPr>
        <w:tc>
          <w:tcPr>
            <w:tcW w:w="516" w:type="dxa"/>
            <w:tcBorders>
              <w:top w:val="nil"/>
              <w:left w:val="single" w:sz="8" w:space="0" w:color="000000"/>
              <w:bottom w:val="single" w:sz="8" w:space="0" w:color="000000"/>
              <w:right w:val="single" w:sz="4"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5. </w:t>
            </w:r>
          </w:p>
        </w:tc>
        <w:tc>
          <w:tcPr>
            <w:tcW w:w="4187" w:type="dxa"/>
            <w:tcBorders>
              <w:top w:val="nil"/>
              <w:left w:val="nil"/>
              <w:bottom w:val="single" w:sz="8" w:space="0" w:color="000000"/>
              <w:right w:val="single" w:sz="4"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b/>
                <w:color w:val="000000"/>
                <w:sz w:val="24"/>
                <w:szCs w:val="24"/>
              </w:rPr>
            </w:pPr>
            <w:r>
              <w:rPr>
                <w:rFonts w:ascii="Times New Roman" w:eastAsia="Times New Roman" w:hAnsi="Times New Roman"/>
                <w:color w:val="000000"/>
                <w:sz w:val="24"/>
                <w:szCs w:val="24"/>
              </w:rPr>
              <w:t xml:space="preserve">Īss projekta ietvaros </w:t>
            </w:r>
            <w:r>
              <w:rPr>
                <w:rFonts w:ascii="Times New Roman" w:eastAsia="Times New Roman" w:hAnsi="Times New Roman"/>
                <w:b/>
                <w:color w:val="000000"/>
                <w:sz w:val="24"/>
                <w:szCs w:val="24"/>
              </w:rPr>
              <w:t xml:space="preserve">plānoto darbību apraksts </w:t>
            </w:r>
            <w:r>
              <w:rPr>
                <w:rFonts w:ascii="Times New Roman" w:eastAsia="Times New Roman" w:hAnsi="Times New Roman"/>
                <w:color w:val="000000"/>
                <w:sz w:val="24"/>
                <w:szCs w:val="24"/>
              </w:rPr>
              <w:t>(mērķis, mērķa grupa, darbības un pasākumi, kas paredzēti projekta mērķa un mērķgrupas sasniegšanai)</w:t>
            </w:r>
            <w:r>
              <w:rPr>
                <w:rFonts w:ascii="Times New Roman" w:eastAsia="Times New Roman" w:hAnsi="Times New Roman"/>
                <w:b/>
                <w:color w:val="000000"/>
                <w:sz w:val="24"/>
                <w:szCs w:val="24"/>
              </w:rPr>
              <w:t xml:space="preserve"> </w:t>
            </w:r>
          </w:p>
          <w:p w:rsidR="00661F10" w:rsidRDefault="00661F10">
            <w:pPr>
              <w:pBdr>
                <w:top w:val="nil"/>
                <w:left w:val="nil"/>
                <w:bottom w:val="nil"/>
                <w:right w:val="nil"/>
                <w:between w:val="nil"/>
              </w:pBdr>
              <w:spacing w:after="0" w:line="240" w:lineRule="auto"/>
              <w:rPr>
                <w:rFonts w:ascii="Times New Roman" w:eastAsia="Times New Roman" w:hAnsi="Times New Roman"/>
                <w:color w:val="000000"/>
                <w:sz w:val="24"/>
                <w:szCs w:val="24"/>
              </w:rPr>
            </w:pPr>
          </w:p>
        </w:tc>
        <w:tc>
          <w:tcPr>
            <w:tcW w:w="5244" w:type="dxa"/>
            <w:tcBorders>
              <w:top w:val="nil"/>
              <w:left w:val="nil"/>
              <w:bottom w:val="single" w:sz="8" w:space="0" w:color="000000"/>
              <w:right w:val="single" w:sz="8"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b/>
                <w:color w:val="000000"/>
                <w:sz w:val="24"/>
                <w:szCs w:val="24"/>
              </w:rPr>
              <w:t>Mērķis</w:t>
            </w:r>
            <w:r>
              <w:rPr>
                <w:rFonts w:ascii="Times New Roman" w:eastAsia="Times New Roman" w:hAnsi="Times New Roman"/>
                <w:color w:val="000000"/>
                <w:sz w:val="24"/>
                <w:szCs w:val="24"/>
              </w:rPr>
              <w:t xml:space="preserve"> – Veicot izmaiņas politikā vai to īstenošanā, sekmēt radošā </w:t>
            </w:r>
            <w:proofErr w:type="gramStart"/>
            <w:r>
              <w:rPr>
                <w:rFonts w:ascii="Times New Roman" w:eastAsia="Times New Roman" w:hAnsi="Times New Roman"/>
                <w:color w:val="000000"/>
                <w:sz w:val="24"/>
                <w:szCs w:val="24"/>
              </w:rPr>
              <w:t>sektora  atgūšanos</w:t>
            </w:r>
            <w:proofErr w:type="gramEnd"/>
            <w:r>
              <w:rPr>
                <w:rFonts w:ascii="Times New Roman" w:eastAsia="Times New Roman" w:hAnsi="Times New Roman"/>
                <w:color w:val="000000"/>
                <w:sz w:val="24"/>
                <w:szCs w:val="24"/>
              </w:rPr>
              <w:t xml:space="preserve"> pēc Covid-19 krīzes, kā arī veicināt kultūras un radošo industriju </w:t>
            </w:r>
            <w:r>
              <w:rPr>
                <w:rFonts w:ascii="Times New Roman" w:eastAsia="Times New Roman" w:hAnsi="Times New Roman"/>
                <w:color w:val="000000"/>
                <w:sz w:val="24"/>
                <w:szCs w:val="24"/>
              </w:rPr>
              <w:t xml:space="preserve"> attīstību reģionā, tādējādi stiprinot  reģiona konkurētspēju.  </w:t>
            </w:r>
          </w:p>
          <w:p w:rsidR="00661F10" w:rsidRDefault="00D928CD">
            <w:pPr>
              <w:pBdr>
                <w:top w:val="nil"/>
                <w:left w:val="nil"/>
                <w:bottom w:val="nil"/>
                <w:right w:val="nil"/>
                <w:between w:val="nil"/>
              </w:pBdr>
              <w:spacing w:after="0" w:line="240" w:lineRule="auto"/>
              <w:rPr>
                <w:rFonts w:ascii="Times New Roman" w:eastAsia="Times New Roman" w:hAnsi="Times New Roman"/>
                <w:color w:val="222222"/>
                <w:sz w:val="24"/>
                <w:szCs w:val="24"/>
                <w:highlight w:val="white"/>
              </w:rPr>
            </w:pPr>
            <w:r>
              <w:rPr>
                <w:rFonts w:ascii="Times New Roman" w:eastAsia="Times New Roman" w:hAnsi="Times New Roman"/>
                <w:b/>
                <w:color w:val="000000"/>
                <w:sz w:val="24"/>
                <w:szCs w:val="24"/>
                <w:highlight w:val="white"/>
              </w:rPr>
              <w:t>Mērķa grupa -</w:t>
            </w:r>
            <w:r>
              <w:rPr>
                <w:rFonts w:ascii="Times New Roman" w:eastAsia="Times New Roman" w:hAnsi="Times New Roman"/>
                <w:color w:val="000000"/>
                <w:sz w:val="24"/>
                <w:szCs w:val="24"/>
                <w:highlight w:val="white"/>
              </w:rPr>
              <w:t xml:space="preserve"> Pašvaldības, valsts iestādes, politikas veidotāji, Zemgales uzņēmējdarbības centrs, MVU, t.sk. </w:t>
            </w:r>
            <w:proofErr w:type="gramStart"/>
            <w:r>
              <w:rPr>
                <w:rFonts w:ascii="Times New Roman" w:eastAsia="Times New Roman" w:hAnsi="Times New Roman"/>
                <w:color w:val="000000"/>
                <w:sz w:val="24"/>
                <w:szCs w:val="24"/>
                <w:highlight w:val="white"/>
              </w:rPr>
              <w:t>amatnieki</w:t>
            </w:r>
            <w:proofErr w:type="gramEnd"/>
            <w:r>
              <w:rPr>
                <w:rFonts w:ascii="Times New Roman" w:eastAsia="Times New Roman" w:hAnsi="Times New Roman"/>
                <w:color w:val="000000"/>
                <w:sz w:val="24"/>
                <w:szCs w:val="24"/>
                <w:highlight w:val="white"/>
              </w:rPr>
              <w:t>, izglītības iestādes, uzņēmējdarbības atbalsta organizācijas, NVO</w:t>
            </w:r>
            <w:r>
              <w:rPr>
                <w:rFonts w:ascii="Times New Roman" w:eastAsia="Times New Roman" w:hAnsi="Times New Roman"/>
                <w:color w:val="000000"/>
                <w:sz w:val="24"/>
                <w:szCs w:val="24"/>
              </w:rPr>
              <w:t>, nozar</w:t>
            </w:r>
            <w:r>
              <w:rPr>
                <w:rFonts w:ascii="Times New Roman" w:eastAsia="Times New Roman" w:hAnsi="Times New Roman"/>
                <w:color w:val="000000"/>
                <w:sz w:val="24"/>
                <w:szCs w:val="24"/>
              </w:rPr>
              <w:t xml:space="preserve">u asociācijas, </w:t>
            </w:r>
            <w:r>
              <w:rPr>
                <w:rFonts w:ascii="Times New Roman" w:eastAsia="Times New Roman" w:hAnsi="Times New Roman"/>
                <w:color w:val="000000"/>
                <w:sz w:val="24"/>
                <w:szCs w:val="24"/>
                <w:highlight w:val="white"/>
              </w:rPr>
              <w:t>vietējās kopienas.</w:t>
            </w:r>
          </w:p>
          <w:p w:rsidR="00661F10" w:rsidRDefault="00D928CD">
            <w:pPr>
              <w:pBdr>
                <w:top w:val="nil"/>
                <w:left w:val="nil"/>
                <w:bottom w:val="nil"/>
                <w:right w:val="nil"/>
                <w:between w:val="nil"/>
              </w:pBdr>
              <w:spacing w:after="0" w:line="240" w:lineRule="auto"/>
              <w:rPr>
                <w:rFonts w:ascii="Times New Roman" w:eastAsia="Times New Roman" w:hAnsi="Times New Roman"/>
                <w:b/>
                <w:color w:val="000000"/>
                <w:sz w:val="24"/>
                <w:szCs w:val="24"/>
              </w:rPr>
            </w:pPr>
            <w:r>
              <w:rPr>
                <w:rFonts w:ascii="Times New Roman" w:eastAsia="Times New Roman" w:hAnsi="Times New Roman"/>
                <w:b/>
                <w:color w:val="000000"/>
                <w:sz w:val="24"/>
                <w:szCs w:val="24"/>
              </w:rPr>
              <w:t xml:space="preserve">Aktivitāšu apraksts – </w:t>
            </w:r>
          </w:p>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Lai sekmētu radošā sektora atgūšanos no Covid-19 izraisītas krīzes un  uzlabotu kultūras un radošo industriju pārstāvju zināšanas un izpratni par sektoru nozīmīgumu reģiona konkurētspējas nodrošināša</w:t>
            </w:r>
            <w:r>
              <w:rPr>
                <w:rFonts w:ascii="Times New Roman" w:eastAsia="Times New Roman" w:hAnsi="Times New Roman"/>
                <w:color w:val="000000"/>
                <w:sz w:val="24"/>
                <w:szCs w:val="24"/>
              </w:rPr>
              <w:t xml:space="preserve">nā projekta ietvaros plānotas: </w:t>
            </w:r>
          </w:p>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starptautiskās darba grupas;</w:t>
            </w:r>
          </w:p>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reģionālās iesaistīto pušu darba grupas;</w:t>
            </w:r>
          </w:p>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pieredzes apmaiņa starp partneru reģioniem un</w:t>
            </w:r>
          </w:p>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pieredzes apmaiņas vizītes;</w:t>
            </w:r>
          </w:p>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reģionālo un starptautisko labo prakšu</w:t>
            </w:r>
          </w:p>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lastRenderedPageBreak/>
              <w:t>identificēšana un pārņemšana;</w:t>
            </w:r>
          </w:p>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proofErr w:type="gramStart"/>
            <w:r>
              <w:rPr>
                <w:rFonts w:ascii="Times New Roman" w:eastAsia="Times New Roman" w:hAnsi="Times New Roman"/>
                <w:color w:val="000000"/>
                <w:sz w:val="24"/>
                <w:szCs w:val="24"/>
              </w:rPr>
              <w:t>pētījums</w:t>
            </w:r>
            <w:proofErr w:type="gramEnd"/>
            <w:r>
              <w:rPr>
                <w:rFonts w:ascii="Times New Roman" w:eastAsia="Times New Roman" w:hAnsi="Times New Roman"/>
                <w:color w:val="000000"/>
                <w:sz w:val="24"/>
                <w:szCs w:val="24"/>
              </w:rPr>
              <w:t xml:space="preserve"> par kultūras un radošo industriju attīstības perspektīvām reģionā.</w:t>
            </w:r>
          </w:p>
          <w:p w:rsidR="00661F10" w:rsidRDefault="00661F10">
            <w:pPr>
              <w:pBdr>
                <w:top w:val="nil"/>
                <w:left w:val="nil"/>
                <w:bottom w:val="nil"/>
                <w:right w:val="nil"/>
                <w:between w:val="nil"/>
              </w:pBdr>
              <w:spacing w:after="0" w:line="240" w:lineRule="auto"/>
              <w:rPr>
                <w:rFonts w:ascii="Times New Roman" w:eastAsia="Times New Roman" w:hAnsi="Times New Roman"/>
                <w:color w:val="000000"/>
                <w:sz w:val="24"/>
                <w:szCs w:val="24"/>
              </w:rPr>
            </w:pPr>
          </w:p>
        </w:tc>
      </w:tr>
      <w:tr w:rsidR="00661F10">
        <w:trPr>
          <w:trHeight w:val="977"/>
        </w:trPr>
        <w:tc>
          <w:tcPr>
            <w:tcW w:w="516" w:type="dxa"/>
            <w:tcBorders>
              <w:top w:val="nil"/>
              <w:left w:val="single" w:sz="8" w:space="0" w:color="000000"/>
              <w:bottom w:val="single" w:sz="8" w:space="0" w:color="000000"/>
              <w:right w:val="single" w:sz="4"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lastRenderedPageBreak/>
              <w:t xml:space="preserve">6. </w:t>
            </w:r>
          </w:p>
        </w:tc>
        <w:tc>
          <w:tcPr>
            <w:tcW w:w="4187" w:type="dxa"/>
            <w:tcBorders>
              <w:top w:val="nil"/>
              <w:left w:val="nil"/>
              <w:bottom w:val="single" w:sz="8" w:space="0" w:color="000000"/>
              <w:right w:val="single" w:sz="4"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Īss projekta ietvaros </w:t>
            </w:r>
            <w:r>
              <w:rPr>
                <w:rFonts w:ascii="Times New Roman" w:eastAsia="Times New Roman" w:hAnsi="Times New Roman"/>
                <w:b/>
                <w:color w:val="000000"/>
                <w:sz w:val="24"/>
                <w:szCs w:val="24"/>
              </w:rPr>
              <w:t xml:space="preserve">sasniedzamo rezultātu apraksts </w:t>
            </w:r>
            <w:r>
              <w:rPr>
                <w:rFonts w:ascii="Times New Roman" w:eastAsia="Times New Roman" w:hAnsi="Times New Roman"/>
                <w:color w:val="000000"/>
                <w:sz w:val="24"/>
                <w:szCs w:val="24"/>
              </w:rPr>
              <w:t xml:space="preserve">(iekārtas, būves, infrastruktūra, rokasgrāmatas, filmas, pētniecības darbi u.tml.) </w:t>
            </w:r>
          </w:p>
          <w:p w:rsidR="00661F10" w:rsidRDefault="00661F10">
            <w:pPr>
              <w:pBdr>
                <w:top w:val="nil"/>
                <w:left w:val="nil"/>
                <w:bottom w:val="nil"/>
                <w:right w:val="nil"/>
                <w:between w:val="nil"/>
              </w:pBdr>
              <w:spacing w:after="0" w:line="240" w:lineRule="auto"/>
              <w:rPr>
                <w:rFonts w:ascii="Times New Roman" w:eastAsia="Times New Roman" w:hAnsi="Times New Roman"/>
                <w:color w:val="000000"/>
                <w:sz w:val="24"/>
                <w:szCs w:val="24"/>
              </w:rPr>
            </w:pPr>
          </w:p>
        </w:tc>
        <w:tc>
          <w:tcPr>
            <w:tcW w:w="5244" w:type="dxa"/>
            <w:tcBorders>
              <w:top w:val="nil"/>
              <w:left w:val="nil"/>
              <w:bottom w:val="single" w:sz="8" w:space="0" w:color="000000"/>
              <w:right w:val="single" w:sz="8"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b/>
                <w:color w:val="000000"/>
                <w:sz w:val="24"/>
                <w:szCs w:val="24"/>
              </w:rPr>
              <w:t>Projekta rezultāti:</w:t>
            </w:r>
            <w:r>
              <w:rPr>
                <w:rFonts w:ascii="Times New Roman" w:eastAsia="Times New Roman" w:hAnsi="Times New Roman"/>
                <w:color w:val="000000"/>
                <w:sz w:val="24"/>
                <w:szCs w:val="24"/>
              </w:rPr>
              <w:t xml:space="preserve"> </w:t>
            </w:r>
          </w:p>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uzlaboti partneru politikas instrumenti,</w:t>
            </w:r>
          </w:p>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uzlabota reģionālā politika kultūras un radošo industriju jomā,</w:t>
            </w:r>
          </w:p>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uzlabotas speciālistu zināšanas par kultūras un radošo industriju ietekmi uz reģiona sociālo un ekonomisko attīstību, to  nozīmi reģiona konkurētspējas</w:t>
            </w:r>
            <w:r>
              <w:rPr>
                <w:rFonts w:ascii="Times New Roman" w:eastAsia="Times New Roman" w:hAnsi="Times New Roman"/>
                <w:color w:val="000000"/>
                <w:sz w:val="24"/>
                <w:szCs w:val="24"/>
              </w:rPr>
              <w:t xml:space="preserve"> stiprināšanā,</w:t>
            </w:r>
          </w:p>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222222"/>
                <w:sz w:val="24"/>
                <w:szCs w:val="24"/>
                <w:highlight w:val="white"/>
              </w:rPr>
              <w:t xml:space="preserve">veicināta  vietējo kopienu izpratne par kultūras un radošo industriju nozīmi kopienu  attīstībai, dzīves vides uzlabošanai, </w:t>
            </w:r>
          </w:p>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uzlabots dialogs un sadarbība starp valsts iestādēm, pašvaldībām,  NVO, pilsonisko sabiedrību un kultūras un radošo </w:t>
            </w:r>
            <w:r>
              <w:rPr>
                <w:rFonts w:ascii="Times New Roman" w:eastAsia="Times New Roman" w:hAnsi="Times New Roman"/>
                <w:color w:val="000000"/>
                <w:sz w:val="24"/>
                <w:szCs w:val="24"/>
              </w:rPr>
              <w:t xml:space="preserve">industrijas sektoru, lai stimulētu kultūras un radošo industriju attīstību; </w:t>
            </w:r>
          </w:p>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noorganizētas 8-10 starpreģionālās sanāksmes partneru valstīs, </w:t>
            </w:r>
          </w:p>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organizētas iesaistīto pušu sanāksmes katrā partnervalstī, </w:t>
            </w:r>
          </w:p>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veikti pētījumi, izstrādātas  rekomendācijas, vadlīnijas labās prakses pārnesei Zemgales reģionā; </w:t>
            </w:r>
          </w:p>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noorganizēta noslēguma konference projekta rezultātu popularizēšanai,</w:t>
            </w:r>
          </w:p>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proofErr w:type="gramStart"/>
            <w:r>
              <w:rPr>
                <w:rFonts w:ascii="Times New Roman" w:eastAsia="Times New Roman" w:hAnsi="Times New Roman"/>
                <w:color w:val="000000"/>
                <w:sz w:val="24"/>
                <w:szCs w:val="24"/>
              </w:rPr>
              <w:t>nodrošināta</w:t>
            </w:r>
            <w:proofErr w:type="gramEnd"/>
            <w:r>
              <w:rPr>
                <w:rFonts w:ascii="Times New Roman" w:eastAsia="Times New Roman" w:hAnsi="Times New Roman"/>
                <w:color w:val="000000"/>
                <w:sz w:val="24"/>
                <w:szCs w:val="24"/>
              </w:rPr>
              <w:t xml:space="preserve"> projekta publicitāte utt.</w:t>
            </w:r>
          </w:p>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proofErr w:type="gramStart"/>
            <w:r>
              <w:rPr>
                <w:rFonts w:ascii="Times New Roman" w:eastAsia="Times New Roman" w:hAnsi="Times New Roman"/>
                <w:color w:val="000000"/>
                <w:sz w:val="24"/>
                <w:szCs w:val="24"/>
              </w:rPr>
              <w:t>citi</w:t>
            </w:r>
            <w:proofErr w:type="gramEnd"/>
            <w:r>
              <w:rPr>
                <w:rFonts w:ascii="Times New Roman" w:eastAsia="Times New Roman" w:hAnsi="Times New Roman"/>
                <w:color w:val="000000"/>
                <w:sz w:val="24"/>
                <w:szCs w:val="24"/>
              </w:rPr>
              <w:t xml:space="preserve"> pasākumi.</w:t>
            </w:r>
          </w:p>
          <w:p w:rsidR="00661F10" w:rsidRDefault="00661F10">
            <w:pPr>
              <w:pBdr>
                <w:top w:val="nil"/>
                <w:left w:val="nil"/>
                <w:bottom w:val="nil"/>
                <w:right w:val="nil"/>
                <w:between w:val="nil"/>
              </w:pBdr>
              <w:spacing w:after="0" w:line="240" w:lineRule="auto"/>
              <w:rPr>
                <w:rFonts w:ascii="Times New Roman" w:eastAsia="Times New Roman" w:hAnsi="Times New Roman"/>
                <w:color w:val="000000"/>
                <w:sz w:val="24"/>
                <w:szCs w:val="24"/>
              </w:rPr>
            </w:pPr>
          </w:p>
        </w:tc>
      </w:tr>
      <w:tr w:rsidR="00661F10">
        <w:trPr>
          <w:trHeight w:val="977"/>
        </w:trPr>
        <w:tc>
          <w:tcPr>
            <w:tcW w:w="516" w:type="dxa"/>
            <w:tcBorders>
              <w:top w:val="nil"/>
              <w:left w:val="single" w:sz="8" w:space="0" w:color="000000"/>
              <w:bottom w:val="single" w:sz="8" w:space="0" w:color="000000"/>
              <w:right w:val="single" w:sz="4"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7.</w:t>
            </w:r>
          </w:p>
        </w:tc>
        <w:tc>
          <w:tcPr>
            <w:tcW w:w="4187" w:type="dxa"/>
            <w:tcBorders>
              <w:top w:val="nil"/>
              <w:left w:val="nil"/>
              <w:bottom w:val="single" w:sz="8" w:space="0" w:color="000000"/>
              <w:right w:val="single" w:sz="4"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b/>
                <w:color w:val="000000"/>
                <w:sz w:val="24"/>
                <w:szCs w:val="24"/>
              </w:rPr>
              <w:t xml:space="preserve">Projekta sasaiste ar nozares </w:t>
            </w:r>
            <w:r>
              <w:rPr>
                <w:rFonts w:ascii="Times New Roman" w:eastAsia="Times New Roman" w:hAnsi="Times New Roman"/>
                <w:b/>
                <w:color w:val="000000"/>
                <w:sz w:val="24"/>
                <w:szCs w:val="24"/>
              </w:rPr>
              <w:t>politikas plānošanas dokumentiem un nozares politikas ieviešanu</w:t>
            </w:r>
            <w:r>
              <w:rPr>
                <w:rFonts w:ascii="Times New Roman" w:eastAsia="Times New Roman" w:hAnsi="Times New Roman"/>
                <w:color w:val="000000"/>
                <w:sz w:val="24"/>
                <w:szCs w:val="24"/>
              </w:rPr>
              <w:t xml:space="preserve"> (atsauces uz politikas plānošanas dokumentiem, normatīvajiem aktiem, vadlīnijām un tml.), t.sk., </w:t>
            </w:r>
            <w:r>
              <w:rPr>
                <w:rFonts w:ascii="Times New Roman" w:eastAsia="Times New Roman" w:hAnsi="Times New Roman"/>
                <w:b/>
                <w:color w:val="000000"/>
                <w:sz w:val="24"/>
                <w:szCs w:val="24"/>
              </w:rPr>
              <w:t>kā plānotie projekta rezultāti tiks izmantoti (varēs tikt izmantoti) vai sekmēs nozares politikas ieviešanu</w:t>
            </w:r>
          </w:p>
        </w:tc>
        <w:tc>
          <w:tcPr>
            <w:tcW w:w="5244" w:type="dxa"/>
            <w:tcBorders>
              <w:top w:val="nil"/>
              <w:left w:val="nil"/>
              <w:bottom w:val="single" w:sz="8" w:space="0" w:color="000000"/>
              <w:right w:val="single" w:sz="8"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b/>
                <w:color w:val="000000"/>
                <w:sz w:val="24"/>
                <w:szCs w:val="24"/>
              </w:rPr>
            </w:pPr>
            <w:bookmarkStart w:id="2" w:name="_heading=h.30j0zll" w:colFirst="0" w:colLast="0"/>
            <w:bookmarkEnd w:id="2"/>
            <w:r>
              <w:rPr>
                <w:rFonts w:ascii="Times New Roman" w:eastAsia="Times New Roman" w:hAnsi="Times New Roman"/>
                <w:b/>
                <w:color w:val="000000"/>
                <w:sz w:val="24"/>
                <w:szCs w:val="24"/>
              </w:rPr>
              <w:t xml:space="preserve">Sasaiste ar </w:t>
            </w:r>
            <w:proofErr w:type="gramStart"/>
            <w:r>
              <w:rPr>
                <w:rFonts w:ascii="Times New Roman" w:eastAsia="Times New Roman" w:hAnsi="Times New Roman"/>
                <w:b/>
                <w:color w:val="000000"/>
                <w:sz w:val="24"/>
                <w:szCs w:val="24"/>
              </w:rPr>
              <w:t>reģionālajiem  plānošanas</w:t>
            </w:r>
            <w:proofErr w:type="gramEnd"/>
            <w:r>
              <w:rPr>
                <w:rFonts w:ascii="Times New Roman" w:eastAsia="Times New Roman" w:hAnsi="Times New Roman"/>
                <w:b/>
                <w:color w:val="000000"/>
                <w:sz w:val="24"/>
                <w:szCs w:val="24"/>
              </w:rPr>
              <w:t xml:space="preserve"> dokumentiem.   </w:t>
            </w:r>
          </w:p>
          <w:p w:rsidR="00661F10" w:rsidRDefault="00661F10">
            <w:pPr>
              <w:pBdr>
                <w:top w:val="nil"/>
                <w:left w:val="nil"/>
                <w:bottom w:val="nil"/>
                <w:right w:val="nil"/>
                <w:between w:val="nil"/>
              </w:pBdr>
              <w:spacing w:after="0" w:line="240" w:lineRule="auto"/>
              <w:rPr>
                <w:rFonts w:ascii="Times New Roman" w:eastAsia="Times New Roman" w:hAnsi="Times New Roman"/>
                <w:b/>
                <w:color w:val="000000"/>
                <w:sz w:val="24"/>
                <w:szCs w:val="24"/>
              </w:rPr>
            </w:pPr>
          </w:p>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Projekta ideja atbilst Zemgales plānošanas reģiona Attīstības programmas 2021.-2027. </w:t>
            </w:r>
            <w:proofErr w:type="gramStart"/>
            <w:r>
              <w:rPr>
                <w:rFonts w:ascii="Times New Roman" w:eastAsia="Times New Roman" w:hAnsi="Times New Roman"/>
                <w:color w:val="000000"/>
                <w:sz w:val="24"/>
                <w:szCs w:val="24"/>
              </w:rPr>
              <w:t>gadam</w:t>
            </w:r>
            <w:proofErr w:type="gramEnd"/>
            <w:r>
              <w:rPr>
                <w:rFonts w:ascii="Times New Roman" w:eastAsia="Times New Roman" w:hAnsi="Times New Roman"/>
                <w:color w:val="000000"/>
                <w:sz w:val="24"/>
                <w:szCs w:val="24"/>
              </w:rPr>
              <w:t xml:space="preserve"> P1, P3, P6 un P7 prioritātēm. </w:t>
            </w:r>
          </w:p>
          <w:p w:rsidR="00661F10" w:rsidRDefault="00661F10">
            <w:pPr>
              <w:pBdr>
                <w:top w:val="nil"/>
                <w:left w:val="nil"/>
                <w:bottom w:val="nil"/>
                <w:right w:val="nil"/>
                <w:between w:val="nil"/>
              </w:pBdr>
              <w:spacing w:after="0" w:line="240" w:lineRule="auto"/>
              <w:rPr>
                <w:rFonts w:ascii="Times New Roman" w:eastAsia="Times New Roman" w:hAnsi="Times New Roman"/>
                <w:color w:val="000000"/>
                <w:sz w:val="24"/>
                <w:szCs w:val="24"/>
              </w:rPr>
            </w:pPr>
          </w:p>
          <w:p w:rsidR="00661F10" w:rsidRDefault="00D928CD">
            <w:pPr>
              <w:pBdr>
                <w:top w:val="nil"/>
                <w:left w:val="nil"/>
                <w:bottom w:val="nil"/>
                <w:right w:val="nil"/>
                <w:between w:val="nil"/>
              </w:pBdr>
              <w:spacing w:after="0" w:line="240" w:lineRule="auto"/>
              <w:rPr>
                <w:rFonts w:ascii="Times New Roman" w:eastAsia="Times New Roman" w:hAnsi="Times New Roman"/>
                <w:b/>
                <w:color w:val="000000"/>
                <w:sz w:val="24"/>
                <w:szCs w:val="24"/>
              </w:rPr>
            </w:pPr>
            <w:r>
              <w:rPr>
                <w:rFonts w:ascii="Times New Roman" w:eastAsia="Times New Roman" w:hAnsi="Times New Roman"/>
                <w:b/>
                <w:color w:val="000000"/>
                <w:sz w:val="24"/>
                <w:szCs w:val="24"/>
              </w:rPr>
              <w:t>P7: Kultūrvide un identitāte</w:t>
            </w:r>
          </w:p>
          <w:p w:rsidR="00661F10" w:rsidRDefault="00661F10">
            <w:pPr>
              <w:pBdr>
                <w:top w:val="nil"/>
                <w:left w:val="nil"/>
                <w:bottom w:val="nil"/>
                <w:right w:val="nil"/>
                <w:between w:val="nil"/>
              </w:pBdr>
              <w:spacing w:after="0" w:line="240" w:lineRule="auto"/>
              <w:rPr>
                <w:rFonts w:ascii="Times New Roman" w:eastAsia="Times New Roman" w:hAnsi="Times New Roman"/>
                <w:b/>
                <w:color w:val="000000"/>
                <w:sz w:val="24"/>
                <w:szCs w:val="24"/>
              </w:rPr>
            </w:pPr>
          </w:p>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u w:val="single"/>
              </w:rPr>
            </w:pPr>
            <w:r>
              <w:rPr>
                <w:rFonts w:ascii="Times New Roman" w:eastAsia="Times New Roman" w:hAnsi="Times New Roman"/>
                <w:color w:val="000000"/>
                <w:sz w:val="24"/>
                <w:szCs w:val="24"/>
                <w:u w:val="single"/>
              </w:rPr>
              <w:t>RV 7.3. Kultūras un radošo industriju attīstība</w:t>
            </w:r>
          </w:p>
          <w:p w:rsidR="00661F10" w:rsidRDefault="00D928CD">
            <w:pPr>
              <w:pBdr>
                <w:top w:val="nil"/>
                <w:left w:val="nil"/>
                <w:bottom w:val="nil"/>
                <w:right w:val="nil"/>
                <w:between w:val="nil"/>
              </w:pBdr>
              <w:spacing w:after="0" w:line="240" w:lineRule="auto"/>
              <w:rPr>
                <w:rFonts w:ascii="Times New Roman" w:eastAsia="Times New Roman" w:hAnsi="Times New Roman"/>
                <w:i/>
                <w:color w:val="000000"/>
                <w:sz w:val="24"/>
                <w:szCs w:val="24"/>
              </w:rPr>
            </w:pPr>
            <w:r>
              <w:rPr>
                <w:rFonts w:ascii="Times New Roman" w:eastAsia="Times New Roman" w:hAnsi="Times New Roman"/>
                <w:i/>
                <w:color w:val="000000"/>
                <w:sz w:val="24"/>
                <w:szCs w:val="24"/>
              </w:rPr>
              <w:t>R 7.3.1 Sekmēt kultūras un radošo industriju uzņēmumu a</w:t>
            </w:r>
            <w:r>
              <w:rPr>
                <w:rFonts w:ascii="Times New Roman" w:eastAsia="Times New Roman" w:hAnsi="Times New Roman"/>
                <w:i/>
                <w:color w:val="000000"/>
                <w:sz w:val="24"/>
                <w:szCs w:val="24"/>
              </w:rPr>
              <w:t>ttīstību, jaunu uzņēmumu un darbavietu veidošanos kultūras un radošo industriju sektoros</w:t>
            </w:r>
          </w:p>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i/>
                <w:color w:val="000000"/>
                <w:sz w:val="24"/>
                <w:szCs w:val="24"/>
              </w:rPr>
              <w:t>R 7.3.2 Veicināt inovāciju, jaunu kultūras produktu un pakalpojumu attīstību radošo industriju sektorā, radot jaunradei atbilstošu vidi (t,sk. radošie inkubatori, radošo kvartālu attīstība, radošo centru</w:t>
            </w:r>
            <w:r>
              <w:rPr>
                <w:rFonts w:ascii="Times New Roman" w:eastAsia="Times New Roman" w:hAnsi="Times New Roman"/>
                <w:color w:val="000000"/>
                <w:sz w:val="24"/>
                <w:szCs w:val="24"/>
              </w:rPr>
              <w:t xml:space="preserve"> </w:t>
            </w:r>
            <w:r>
              <w:rPr>
                <w:rFonts w:ascii="Times New Roman" w:eastAsia="Times New Roman" w:hAnsi="Times New Roman"/>
                <w:i/>
                <w:color w:val="000000"/>
                <w:sz w:val="24"/>
                <w:szCs w:val="24"/>
              </w:rPr>
              <w:t>izveide)</w:t>
            </w:r>
          </w:p>
          <w:p w:rsidR="00661F10" w:rsidRDefault="00661F10">
            <w:pPr>
              <w:pBdr>
                <w:top w:val="nil"/>
                <w:left w:val="nil"/>
                <w:bottom w:val="nil"/>
                <w:right w:val="nil"/>
                <w:between w:val="nil"/>
              </w:pBdr>
              <w:spacing w:after="0" w:line="240" w:lineRule="auto"/>
              <w:rPr>
                <w:rFonts w:ascii="Times New Roman" w:eastAsia="Times New Roman" w:hAnsi="Times New Roman"/>
                <w:color w:val="000000"/>
                <w:sz w:val="24"/>
                <w:szCs w:val="24"/>
              </w:rPr>
            </w:pPr>
          </w:p>
          <w:p w:rsidR="00661F10" w:rsidRDefault="00D928CD">
            <w:pPr>
              <w:pBdr>
                <w:top w:val="nil"/>
                <w:left w:val="nil"/>
                <w:bottom w:val="nil"/>
                <w:right w:val="nil"/>
                <w:between w:val="nil"/>
              </w:pBdr>
              <w:spacing w:after="0" w:line="240" w:lineRule="auto"/>
              <w:rPr>
                <w:rFonts w:ascii="Times New Roman" w:eastAsia="Times New Roman" w:hAnsi="Times New Roman"/>
                <w:b/>
                <w:color w:val="000000"/>
                <w:sz w:val="24"/>
                <w:szCs w:val="24"/>
              </w:rPr>
            </w:pPr>
            <w:r>
              <w:rPr>
                <w:rFonts w:ascii="Times New Roman" w:eastAsia="Times New Roman" w:hAnsi="Times New Roman"/>
                <w:b/>
                <w:color w:val="000000"/>
                <w:sz w:val="24"/>
                <w:szCs w:val="24"/>
              </w:rPr>
              <w:lastRenderedPageBreak/>
              <w:t>P3: Uzņēmumu izaugsme un konkurētspēja</w:t>
            </w:r>
          </w:p>
          <w:p w:rsidR="00661F10" w:rsidRDefault="00661F10">
            <w:pPr>
              <w:pBdr>
                <w:top w:val="nil"/>
                <w:left w:val="nil"/>
                <w:bottom w:val="nil"/>
                <w:right w:val="nil"/>
                <w:between w:val="nil"/>
              </w:pBdr>
              <w:spacing w:after="0" w:line="240" w:lineRule="auto"/>
              <w:rPr>
                <w:rFonts w:ascii="Times New Roman" w:eastAsia="Times New Roman" w:hAnsi="Times New Roman"/>
                <w:b/>
                <w:color w:val="000000"/>
                <w:sz w:val="24"/>
                <w:szCs w:val="24"/>
              </w:rPr>
            </w:pPr>
          </w:p>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u w:val="single"/>
              </w:rPr>
            </w:pPr>
            <w:r>
              <w:rPr>
                <w:rFonts w:ascii="Times New Roman" w:eastAsia="Times New Roman" w:hAnsi="Times New Roman"/>
                <w:color w:val="000000"/>
                <w:sz w:val="24"/>
                <w:szCs w:val="24"/>
                <w:u w:val="single"/>
              </w:rPr>
              <w:t>RV</w:t>
            </w:r>
            <w:r>
              <w:rPr>
                <w:rFonts w:ascii="Times New Roman" w:eastAsia="Times New Roman" w:hAnsi="Times New Roman"/>
                <w:color w:val="000000"/>
                <w:sz w:val="24"/>
                <w:szCs w:val="24"/>
                <w:u w:val="single"/>
              </w:rPr>
              <w:t xml:space="preserve"> 3.1.Uzņēmējdarbībai pievilcīgas vides attīstība un infrastruktūras sakārtošana</w:t>
            </w:r>
          </w:p>
          <w:p w:rsidR="00661F10" w:rsidRDefault="00D928CD">
            <w:pPr>
              <w:pBdr>
                <w:top w:val="nil"/>
                <w:left w:val="nil"/>
                <w:bottom w:val="nil"/>
                <w:right w:val="nil"/>
                <w:between w:val="nil"/>
              </w:pBdr>
              <w:spacing w:after="0" w:line="240" w:lineRule="auto"/>
              <w:rPr>
                <w:rFonts w:ascii="Times New Roman" w:eastAsia="Times New Roman" w:hAnsi="Times New Roman"/>
                <w:i/>
                <w:color w:val="000000"/>
                <w:sz w:val="24"/>
                <w:szCs w:val="24"/>
              </w:rPr>
            </w:pPr>
            <w:r>
              <w:rPr>
                <w:rFonts w:ascii="Times New Roman" w:eastAsia="Times New Roman" w:hAnsi="Times New Roman"/>
                <w:i/>
                <w:color w:val="000000"/>
                <w:sz w:val="24"/>
                <w:szCs w:val="24"/>
              </w:rPr>
              <w:t>R 3.1.1. Publiskās infrastruktūras attīstība uzņēmējdarbības atbalstam Zemgales pašvaldības </w:t>
            </w:r>
            <w:hyperlink r:id="rId5">
              <w:r>
                <w:rPr>
                  <w:rFonts w:ascii="Times New Roman" w:eastAsia="Times New Roman" w:hAnsi="Times New Roman"/>
                  <w:i/>
                  <w:color w:val="000000"/>
                  <w:sz w:val="24"/>
                  <w:szCs w:val="24"/>
                </w:rPr>
                <w:t>t.sk</w:t>
              </w:r>
            </w:hyperlink>
            <w:r>
              <w:rPr>
                <w:rFonts w:ascii="Times New Roman" w:eastAsia="Times New Roman" w:hAnsi="Times New Roman"/>
                <w:i/>
                <w:color w:val="000000"/>
                <w:sz w:val="24"/>
                <w:szCs w:val="24"/>
              </w:rPr>
              <w:t>. ieguldījumi pārejai uz klimatneitralitāti</w:t>
            </w:r>
          </w:p>
          <w:p w:rsidR="00661F10" w:rsidRDefault="00D928CD">
            <w:pPr>
              <w:pBdr>
                <w:top w:val="nil"/>
                <w:left w:val="nil"/>
                <w:bottom w:val="nil"/>
                <w:right w:val="nil"/>
                <w:between w:val="nil"/>
              </w:pBdr>
              <w:spacing w:after="0" w:line="240" w:lineRule="auto"/>
              <w:rPr>
                <w:rFonts w:ascii="Times New Roman" w:eastAsia="Times New Roman" w:hAnsi="Times New Roman"/>
                <w:i/>
                <w:color w:val="000000"/>
                <w:sz w:val="24"/>
                <w:szCs w:val="24"/>
              </w:rPr>
            </w:pPr>
            <w:r>
              <w:rPr>
                <w:rFonts w:ascii="Times New Roman" w:eastAsia="Times New Roman" w:hAnsi="Times New Roman"/>
                <w:i/>
                <w:color w:val="000000"/>
                <w:sz w:val="24"/>
                <w:szCs w:val="24"/>
              </w:rPr>
              <w:t>R 3.1.2.  Stiprināt uzņēmējdarbības atbalsta institūciju kapacitāti un sadarbību, uzlabojot sniegto pakalpojumus kvalitāti un daudzveidību reģionā, ievērojot Penta Helix pamatprincipus </w:t>
            </w:r>
            <w:hyperlink r:id="rId6">
              <w:r>
                <w:rPr>
                  <w:rFonts w:ascii="Times New Roman" w:eastAsia="Times New Roman" w:hAnsi="Times New Roman"/>
                  <w:i/>
                  <w:color w:val="000000"/>
                  <w:sz w:val="24"/>
                  <w:szCs w:val="24"/>
                </w:rPr>
                <w:t>t.sk</w:t>
              </w:r>
            </w:hyperlink>
            <w:r>
              <w:rPr>
                <w:rFonts w:ascii="Times New Roman" w:eastAsia="Times New Roman" w:hAnsi="Times New Roman"/>
                <w:i/>
                <w:color w:val="000000"/>
                <w:sz w:val="24"/>
                <w:szCs w:val="24"/>
              </w:rPr>
              <w:t>. digitālās transformācijas pakalpo</w:t>
            </w:r>
            <w:r>
              <w:rPr>
                <w:rFonts w:ascii="Times New Roman" w:eastAsia="Times New Roman" w:hAnsi="Times New Roman"/>
                <w:i/>
                <w:color w:val="000000"/>
                <w:sz w:val="24"/>
                <w:szCs w:val="24"/>
              </w:rPr>
              <w:t>jumi uzņēmējiem</w:t>
            </w:r>
          </w:p>
          <w:p w:rsidR="00661F10" w:rsidRDefault="00661F10">
            <w:pPr>
              <w:pBdr>
                <w:top w:val="nil"/>
                <w:left w:val="nil"/>
                <w:bottom w:val="nil"/>
                <w:right w:val="nil"/>
                <w:between w:val="nil"/>
              </w:pBdr>
              <w:spacing w:after="0" w:line="240" w:lineRule="auto"/>
              <w:rPr>
                <w:rFonts w:ascii="Times New Roman" w:eastAsia="Times New Roman" w:hAnsi="Times New Roman"/>
                <w:i/>
                <w:color w:val="000000"/>
                <w:sz w:val="24"/>
                <w:szCs w:val="24"/>
              </w:rPr>
            </w:pPr>
          </w:p>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u w:val="single"/>
              </w:rPr>
            </w:pPr>
            <w:r>
              <w:rPr>
                <w:rFonts w:ascii="Times New Roman" w:eastAsia="Times New Roman" w:hAnsi="Times New Roman"/>
                <w:color w:val="000000"/>
                <w:sz w:val="24"/>
                <w:szCs w:val="24"/>
                <w:u w:val="single"/>
              </w:rPr>
              <w:t>RV 3.5. Veicināt konkurētspēju vietējā un globālajā tirgū</w:t>
            </w:r>
          </w:p>
          <w:p w:rsidR="00661F10" w:rsidRDefault="00D928CD">
            <w:pPr>
              <w:pBdr>
                <w:top w:val="nil"/>
                <w:left w:val="nil"/>
                <w:bottom w:val="nil"/>
                <w:right w:val="nil"/>
                <w:between w:val="nil"/>
              </w:pBdr>
              <w:spacing w:after="0" w:line="240" w:lineRule="auto"/>
              <w:rPr>
                <w:rFonts w:ascii="Times New Roman" w:eastAsia="Times New Roman" w:hAnsi="Times New Roman"/>
                <w:i/>
                <w:color w:val="000000"/>
                <w:sz w:val="24"/>
                <w:szCs w:val="24"/>
              </w:rPr>
            </w:pPr>
            <w:r>
              <w:rPr>
                <w:rFonts w:ascii="Times New Roman" w:eastAsia="Times New Roman" w:hAnsi="Times New Roman"/>
                <w:i/>
                <w:color w:val="000000"/>
                <w:sz w:val="24"/>
                <w:szCs w:val="24"/>
              </w:rPr>
              <w:t>R 3.5.1. Sekmēt vietējo ražotāju sadarbību un konkurētspēju</w:t>
            </w:r>
          </w:p>
          <w:p w:rsidR="00661F10" w:rsidRDefault="00D928CD">
            <w:pPr>
              <w:pBdr>
                <w:top w:val="nil"/>
                <w:left w:val="nil"/>
                <w:bottom w:val="nil"/>
                <w:right w:val="nil"/>
                <w:between w:val="nil"/>
              </w:pBdr>
              <w:spacing w:after="0" w:line="240" w:lineRule="auto"/>
              <w:rPr>
                <w:rFonts w:ascii="Times New Roman" w:eastAsia="Times New Roman" w:hAnsi="Times New Roman"/>
                <w:i/>
                <w:color w:val="000000"/>
                <w:sz w:val="24"/>
                <w:szCs w:val="24"/>
              </w:rPr>
            </w:pPr>
            <w:r>
              <w:rPr>
                <w:rFonts w:ascii="Times New Roman" w:eastAsia="Times New Roman" w:hAnsi="Times New Roman"/>
                <w:i/>
                <w:color w:val="000000"/>
                <w:sz w:val="24"/>
                <w:szCs w:val="24"/>
              </w:rPr>
              <w:t>R 3.5.4. Ekodizaina principu piemērošana un aprites ekonomikas ieviešana dažādos tautsaimniecības sektoros </w:t>
            </w:r>
          </w:p>
          <w:p w:rsidR="00661F10" w:rsidRDefault="00D928CD">
            <w:pPr>
              <w:pBdr>
                <w:top w:val="nil"/>
                <w:left w:val="nil"/>
                <w:bottom w:val="nil"/>
                <w:right w:val="nil"/>
                <w:between w:val="nil"/>
              </w:pBdr>
              <w:spacing w:after="0" w:line="240" w:lineRule="auto"/>
              <w:rPr>
                <w:rFonts w:ascii="Times New Roman" w:eastAsia="Times New Roman" w:hAnsi="Times New Roman"/>
                <w:i/>
                <w:color w:val="000000"/>
                <w:sz w:val="24"/>
                <w:szCs w:val="24"/>
              </w:rPr>
            </w:pPr>
            <w:r>
              <w:rPr>
                <w:rFonts w:ascii="Times New Roman" w:eastAsia="Times New Roman" w:hAnsi="Times New Roman"/>
                <w:i/>
                <w:color w:val="000000"/>
                <w:sz w:val="24"/>
                <w:szCs w:val="24"/>
              </w:rPr>
              <w:t>RV 3.6. Tūris</w:t>
            </w:r>
            <w:r>
              <w:rPr>
                <w:rFonts w:ascii="Times New Roman" w:eastAsia="Times New Roman" w:hAnsi="Times New Roman"/>
                <w:i/>
                <w:color w:val="000000"/>
                <w:sz w:val="24"/>
                <w:szCs w:val="24"/>
              </w:rPr>
              <w:t>ma produktu un pakalpojumu piedāvājuma un konkurētspējas veicināšana</w:t>
            </w:r>
          </w:p>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i/>
                <w:color w:val="000000"/>
                <w:sz w:val="24"/>
                <w:szCs w:val="24"/>
              </w:rPr>
              <w:t>R 3.6.5. Veicināt tūrisma uzņēmēju konkurētspēju un izaugsmi</w:t>
            </w:r>
          </w:p>
          <w:p w:rsidR="00661F10" w:rsidRDefault="00661F10">
            <w:pPr>
              <w:pBdr>
                <w:top w:val="nil"/>
                <w:left w:val="nil"/>
                <w:bottom w:val="nil"/>
                <w:right w:val="nil"/>
                <w:between w:val="nil"/>
              </w:pBdr>
              <w:spacing w:after="0" w:line="240" w:lineRule="auto"/>
              <w:rPr>
                <w:rFonts w:ascii="Times New Roman" w:eastAsia="Times New Roman" w:hAnsi="Times New Roman"/>
                <w:color w:val="000000"/>
                <w:sz w:val="24"/>
                <w:szCs w:val="24"/>
              </w:rPr>
            </w:pPr>
          </w:p>
          <w:p w:rsidR="00661F10" w:rsidRDefault="00D928CD">
            <w:pPr>
              <w:pBdr>
                <w:top w:val="nil"/>
                <w:left w:val="nil"/>
                <w:bottom w:val="nil"/>
                <w:right w:val="nil"/>
                <w:between w:val="nil"/>
              </w:pBdr>
              <w:spacing w:after="0" w:line="240" w:lineRule="auto"/>
              <w:rPr>
                <w:rFonts w:ascii="Times New Roman" w:eastAsia="Times New Roman" w:hAnsi="Times New Roman"/>
                <w:b/>
                <w:color w:val="000000"/>
                <w:sz w:val="24"/>
                <w:szCs w:val="24"/>
              </w:rPr>
            </w:pPr>
            <w:r>
              <w:rPr>
                <w:rFonts w:ascii="Times New Roman" w:eastAsia="Times New Roman" w:hAnsi="Times New Roman"/>
                <w:b/>
                <w:color w:val="000000"/>
                <w:sz w:val="24"/>
                <w:szCs w:val="24"/>
              </w:rPr>
              <w:t>P1: Kvalitatīva, pieejama, daudzpusīga izglītība mūža garumā</w:t>
            </w:r>
          </w:p>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u w:val="single"/>
              </w:rPr>
            </w:pPr>
            <w:r>
              <w:rPr>
                <w:rFonts w:ascii="Times New Roman" w:eastAsia="Times New Roman" w:hAnsi="Times New Roman"/>
                <w:color w:val="000000"/>
                <w:sz w:val="24"/>
                <w:szCs w:val="24"/>
                <w:u w:val="single"/>
              </w:rPr>
              <w:t>RV 1.2. Izglītības procesa individualizācija un starpnozaru sada</w:t>
            </w:r>
            <w:r>
              <w:rPr>
                <w:rFonts w:ascii="Times New Roman" w:eastAsia="Times New Roman" w:hAnsi="Times New Roman"/>
                <w:color w:val="000000"/>
                <w:sz w:val="24"/>
                <w:szCs w:val="24"/>
                <w:u w:val="single"/>
              </w:rPr>
              <w:t>rbība izglītības izcilībai, izglītojamo inovācijas, tehnoloģiju prasmju un radošumu attīstībai</w:t>
            </w:r>
          </w:p>
          <w:p w:rsidR="00661F10" w:rsidRDefault="00D928CD">
            <w:pPr>
              <w:pBdr>
                <w:top w:val="nil"/>
                <w:left w:val="nil"/>
                <w:bottom w:val="nil"/>
                <w:right w:val="nil"/>
                <w:between w:val="nil"/>
              </w:pBdr>
              <w:spacing w:after="0" w:line="240" w:lineRule="auto"/>
              <w:rPr>
                <w:rFonts w:ascii="Times New Roman" w:eastAsia="Times New Roman" w:hAnsi="Times New Roman"/>
                <w:i/>
                <w:color w:val="000000"/>
                <w:sz w:val="24"/>
                <w:szCs w:val="24"/>
              </w:rPr>
            </w:pPr>
            <w:r>
              <w:rPr>
                <w:rFonts w:ascii="Times New Roman" w:eastAsia="Times New Roman" w:hAnsi="Times New Roman"/>
                <w:i/>
                <w:color w:val="000000"/>
                <w:sz w:val="24"/>
                <w:szCs w:val="24"/>
              </w:rPr>
              <w:t>R 1.2.5. Daudzveidīgas un mūsdienīgas profesionālās ievirzes izglītības, neformālās izglītības un interešu izglītības piedāvājuma attīstība un pieejamība</w:t>
            </w:r>
          </w:p>
          <w:p w:rsidR="00661F10" w:rsidRDefault="00661F10">
            <w:pPr>
              <w:pBdr>
                <w:top w:val="nil"/>
                <w:left w:val="nil"/>
                <w:bottom w:val="nil"/>
                <w:right w:val="nil"/>
                <w:between w:val="nil"/>
              </w:pBdr>
              <w:spacing w:after="0" w:line="240" w:lineRule="auto"/>
              <w:rPr>
                <w:rFonts w:ascii="Times New Roman" w:eastAsia="Times New Roman" w:hAnsi="Times New Roman"/>
                <w:i/>
                <w:color w:val="000000"/>
                <w:sz w:val="24"/>
                <w:szCs w:val="24"/>
              </w:rPr>
            </w:pPr>
          </w:p>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u w:val="single"/>
              </w:rPr>
            </w:pPr>
            <w:r>
              <w:rPr>
                <w:rFonts w:ascii="Times New Roman" w:eastAsia="Times New Roman" w:hAnsi="Times New Roman"/>
                <w:color w:val="000000"/>
                <w:sz w:val="24"/>
                <w:szCs w:val="24"/>
                <w:u w:val="single"/>
              </w:rPr>
              <w:t>RV 1.5. Pētniecības un zinātnes potenciāla attīstība</w:t>
            </w:r>
          </w:p>
          <w:p w:rsidR="00661F10" w:rsidRDefault="00D928CD">
            <w:pPr>
              <w:pBdr>
                <w:top w:val="nil"/>
                <w:left w:val="nil"/>
                <w:bottom w:val="nil"/>
                <w:right w:val="nil"/>
                <w:between w:val="nil"/>
              </w:pBdr>
              <w:spacing w:after="0" w:line="240" w:lineRule="auto"/>
              <w:rPr>
                <w:rFonts w:ascii="Times New Roman" w:eastAsia="Times New Roman" w:hAnsi="Times New Roman"/>
                <w:i/>
                <w:color w:val="000000"/>
                <w:sz w:val="24"/>
                <w:szCs w:val="24"/>
              </w:rPr>
            </w:pPr>
            <w:r>
              <w:rPr>
                <w:rFonts w:ascii="Times New Roman" w:eastAsia="Times New Roman" w:hAnsi="Times New Roman"/>
                <w:i/>
                <w:color w:val="000000"/>
                <w:sz w:val="24"/>
                <w:szCs w:val="24"/>
              </w:rPr>
              <w:t>R 1.5.1.  Stiprināt augstākās izglītības institūcijas kā zināšanu radīšanas, tehnoloģiju pārneses un inovāciju centrus gudrai izaugsmei</w:t>
            </w:r>
          </w:p>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i/>
                <w:color w:val="000000"/>
                <w:sz w:val="24"/>
                <w:szCs w:val="24"/>
              </w:rPr>
              <w:t xml:space="preserve">R 1.5.3. Sadarbība RIS3 pētniecības un inovācijas izcilības centru </w:t>
            </w:r>
            <w:r>
              <w:rPr>
                <w:rFonts w:ascii="Times New Roman" w:eastAsia="Times New Roman" w:hAnsi="Times New Roman"/>
                <w:i/>
                <w:color w:val="000000"/>
                <w:sz w:val="24"/>
                <w:szCs w:val="24"/>
              </w:rPr>
              <w:t>attīstībai un izveidei Zemgales reģionā (zināšanu ietilpīga biokenomika, viedie materiāli, energoefetivitātes tehnoloģijas, radošās industrijas u.c.), attīstot izcilības centrus arī citās</w:t>
            </w:r>
            <w:r>
              <w:rPr>
                <w:rFonts w:ascii="Times New Roman" w:eastAsia="Times New Roman" w:hAnsi="Times New Roman"/>
                <w:color w:val="000000"/>
                <w:sz w:val="24"/>
                <w:szCs w:val="24"/>
              </w:rPr>
              <w:t xml:space="preserve"> </w:t>
            </w:r>
            <w:r>
              <w:rPr>
                <w:rFonts w:ascii="Times New Roman" w:eastAsia="Times New Roman" w:hAnsi="Times New Roman"/>
                <w:i/>
                <w:color w:val="000000"/>
                <w:sz w:val="24"/>
                <w:szCs w:val="24"/>
              </w:rPr>
              <w:t>RIS3 jomās, pārvaldības un analītiskās kapacitātes celšana.</w:t>
            </w:r>
            <w:r>
              <w:rPr>
                <w:rFonts w:ascii="Times New Roman" w:eastAsia="Times New Roman" w:hAnsi="Times New Roman"/>
                <w:color w:val="000000"/>
                <w:sz w:val="24"/>
                <w:szCs w:val="24"/>
              </w:rPr>
              <w:t xml:space="preserve"> </w:t>
            </w:r>
          </w:p>
          <w:p w:rsidR="00661F10" w:rsidRDefault="00661F10">
            <w:pPr>
              <w:pBdr>
                <w:top w:val="nil"/>
                <w:left w:val="nil"/>
                <w:bottom w:val="nil"/>
                <w:right w:val="nil"/>
                <w:between w:val="nil"/>
              </w:pBdr>
              <w:spacing w:after="0" w:line="240" w:lineRule="auto"/>
              <w:rPr>
                <w:rFonts w:ascii="Times New Roman" w:eastAsia="Times New Roman" w:hAnsi="Times New Roman"/>
                <w:color w:val="000000"/>
                <w:sz w:val="24"/>
                <w:szCs w:val="24"/>
              </w:rPr>
            </w:pPr>
          </w:p>
          <w:p w:rsidR="00661F10" w:rsidRDefault="00D928CD">
            <w:pPr>
              <w:pBdr>
                <w:top w:val="nil"/>
                <w:left w:val="nil"/>
                <w:bottom w:val="nil"/>
                <w:right w:val="nil"/>
                <w:between w:val="nil"/>
              </w:pBdr>
              <w:spacing w:after="0" w:line="240" w:lineRule="auto"/>
              <w:rPr>
                <w:rFonts w:ascii="Times New Roman" w:eastAsia="Times New Roman" w:hAnsi="Times New Roman"/>
                <w:b/>
                <w:color w:val="000000"/>
                <w:sz w:val="24"/>
                <w:szCs w:val="24"/>
              </w:rPr>
            </w:pPr>
            <w:r>
              <w:rPr>
                <w:rFonts w:ascii="Times New Roman" w:eastAsia="Times New Roman" w:hAnsi="Times New Roman"/>
                <w:b/>
                <w:color w:val="000000"/>
                <w:sz w:val="24"/>
                <w:szCs w:val="24"/>
              </w:rPr>
              <w:t>P6: Mo</w:t>
            </w:r>
            <w:r>
              <w:rPr>
                <w:rFonts w:ascii="Times New Roman" w:eastAsia="Times New Roman" w:hAnsi="Times New Roman"/>
                <w:b/>
                <w:color w:val="000000"/>
                <w:sz w:val="24"/>
                <w:szCs w:val="24"/>
              </w:rPr>
              <w:t>derna un pieejama pakalpojumu sistēma</w:t>
            </w:r>
          </w:p>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u w:val="single"/>
              </w:rPr>
            </w:pPr>
            <w:r>
              <w:rPr>
                <w:rFonts w:ascii="Times New Roman" w:eastAsia="Times New Roman" w:hAnsi="Times New Roman"/>
                <w:color w:val="000000"/>
                <w:sz w:val="24"/>
                <w:szCs w:val="24"/>
                <w:u w:val="single"/>
              </w:rPr>
              <w:lastRenderedPageBreak/>
              <w:t>RV 6.3. Pārvaldības kapacitātes stiprināšana</w:t>
            </w:r>
          </w:p>
          <w:p w:rsidR="00661F10" w:rsidRDefault="00D928CD">
            <w:pPr>
              <w:pBdr>
                <w:top w:val="nil"/>
                <w:left w:val="nil"/>
                <w:bottom w:val="nil"/>
                <w:right w:val="nil"/>
                <w:between w:val="nil"/>
              </w:pBdr>
              <w:spacing w:after="0" w:line="240" w:lineRule="auto"/>
              <w:rPr>
                <w:rFonts w:ascii="Times New Roman" w:eastAsia="Times New Roman" w:hAnsi="Times New Roman"/>
                <w:i/>
                <w:color w:val="000000"/>
                <w:sz w:val="24"/>
                <w:szCs w:val="24"/>
              </w:rPr>
            </w:pPr>
            <w:r>
              <w:rPr>
                <w:rFonts w:ascii="Times New Roman" w:eastAsia="Times New Roman" w:hAnsi="Times New Roman"/>
                <w:i/>
                <w:color w:val="000000"/>
                <w:sz w:val="24"/>
                <w:szCs w:val="24"/>
              </w:rPr>
              <w:t>R 6.3.1. Pašvaldību darbības efektivitātes veicināšana</w:t>
            </w:r>
          </w:p>
          <w:p w:rsidR="00661F10" w:rsidRDefault="00D928CD">
            <w:pPr>
              <w:pBdr>
                <w:top w:val="nil"/>
                <w:left w:val="nil"/>
                <w:bottom w:val="nil"/>
                <w:right w:val="nil"/>
                <w:between w:val="nil"/>
              </w:pBdr>
              <w:spacing w:after="0" w:line="240" w:lineRule="auto"/>
              <w:rPr>
                <w:rFonts w:ascii="Times New Roman" w:eastAsia="Times New Roman" w:hAnsi="Times New Roman"/>
                <w:i/>
                <w:color w:val="000000"/>
                <w:sz w:val="24"/>
                <w:szCs w:val="24"/>
              </w:rPr>
            </w:pPr>
            <w:r>
              <w:rPr>
                <w:rFonts w:ascii="Times New Roman" w:eastAsia="Times New Roman" w:hAnsi="Times New Roman"/>
                <w:i/>
                <w:color w:val="000000"/>
                <w:sz w:val="24"/>
                <w:szCs w:val="24"/>
              </w:rPr>
              <w:t>R 6.3.2. Reģiona kapacitātes un kompetences celšana,</w:t>
            </w:r>
          </w:p>
          <w:p w:rsidR="00661F10" w:rsidRDefault="00D928CD">
            <w:pPr>
              <w:pBdr>
                <w:top w:val="nil"/>
                <w:left w:val="nil"/>
                <w:bottom w:val="nil"/>
                <w:right w:val="nil"/>
                <w:between w:val="nil"/>
              </w:pBdr>
              <w:spacing w:after="0" w:line="240" w:lineRule="auto"/>
              <w:rPr>
                <w:rFonts w:ascii="Times New Roman" w:eastAsia="Times New Roman" w:hAnsi="Times New Roman"/>
                <w:i/>
                <w:color w:val="000000"/>
                <w:sz w:val="24"/>
                <w:szCs w:val="24"/>
              </w:rPr>
            </w:pPr>
            <w:r>
              <w:rPr>
                <w:rFonts w:ascii="Times New Roman" w:eastAsia="Times New Roman" w:hAnsi="Times New Roman"/>
                <w:i/>
                <w:color w:val="000000"/>
                <w:sz w:val="24"/>
                <w:szCs w:val="24"/>
              </w:rPr>
              <w:t>R 6.3.3.Pārrobežu un starptautiskās sadarbības veicināšana,</w:t>
            </w:r>
          </w:p>
          <w:p w:rsidR="00661F10" w:rsidRDefault="00D928CD">
            <w:pPr>
              <w:pBdr>
                <w:top w:val="nil"/>
                <w:left w:val="nil"/>
                <w:bottom w:val="nil"/>
                <w:right w:val="nil"/>
                <w:between w:val="nil"/>
              </w:pBdr>
              <w:spacing w:after="0" w:line="240" w:lineRule="auto"/>
              <w:rPr>
                <w:rFonts w:ascii="Times New Roman" w:eastAsia="Times New Roman" w:hAnsi="Times New Roman"/>
                <w:i/>
                <w:color w:val="000000"/>
                <w:sz w:val="24"/>
                <w:szCs w:val="24"/>
              </w:rPr>
            </w:pPr>
            <w:r>
              <w:rPr>
                <w:rFonts w:ascii="Times New Roman" w:eastAsia="Times New Roman" w:hAnsi="Times New Roman"/>
                <w:i/>
                <w:color w:val="000000"/>
                <w:sz w:val="24"/>
                <w:szCs w:val="24"/>
              </w:rPr>
              <w:t>R 6.3.4. Sadarbība ar zinātnes un pētniecības institūcijām, LLU</w:t>
            </w:r>
          </w:p>
          <w:p w:rsidR="00661F10" w:rsidRDefault="00661F10">
            <w:pPr>
              <w:pBdr>
                <w:top w:val="nil"/>
                <w:left w:val="nil"/>
                <w:bottom w:val="nil"/>
                <w:right w:val="nil"/>
                <w:between w:val="nil"/>
              </w:pBdr>
              <w:spacing w:after="0" w:line="240" w:lineRule="auto"/>
              <w:rPr>
                <w:rFonts w:ascii="Times New Roman" w:eastAsia="Times New Roman" w:hAnsi="Times New Roman"/>
                <w:i/>
                <w:color w:val="000000"/>
                <w:sz w:val="24"/>
                <w:szCs w:val="24"/>
              </w:rPr>
            </w:pPr>
          </w:p>
          <w:p w:rsidR="00661F10" w:rsidRDefault="00D928CD">
            <w:pPr>
              <w:pBdr>
                <w:top w:val="nil"/>
                <w:left w:val="nil"/>
                <w:bottom w:val="nil"/>
                <w:right w:val="nil"/>
                <w:between w:val="nil"/>
              </w:pBdr>
              <w:spacing w:after="0" w:line="240" w:lineRule="auto"/>
              <w:rPr>
                <w:rFonts w:ascii="Times New Roman" w:eastAsia="Times New Roman" w:hAnsi="Times New Roman"/>
                <w:b/>
                <w:color w:val="000000"/>
                <w:sz w:val="24"/>
                <w:szCs w:val="24"/>
              </w:rPr>
            </w:pPr>
            <w:r>
              <w:rPr>
                <w:rFonts w:ascii="Times New Roman" w:eastAsia="Times New Roman" w:hAnsi="Times New Roman"/>
                <w:b/>
                <w:color w:val="000000"/>
                <w:sz w:val="24"/>
                <w:szCs w:val="24"/>
              </w:rPr>
              <w:t>Sasaiste ar nacionāliem plānošanas  dokumentiem</w:t>
            </w:r>
          </w:p>
          <w:p w:rsidR="00661F10" w:rsidRDefault="00661F10">
            <w:pPr>
              <w:pBdr>
                <w:top w:val="nil"/>
                <w:left w:val="nil"/>
                <w:bottom w:val="nil"/>
                <w:right w:val="nil"/>
                <w:between w:val="nil"/>
              </w:pBdr>
              <w:spacing w:after="0" w:line="240" w:lineRule="auto"/>
              <w:rPr>
                <w:rFonts w:ascii="Times New Roman" w:eastAsia="Times New Roman" w:hAnsi="Times New Roman"/>
                <w:b/>
                <w:color w:val="000000"/>
                <w:sz w:val="24"/>
                <w:szCs w:val="24"/>
              </w:rPr>
            </w:pPr>
          </w:p>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Projekta ideja atbilst:</w:t>
            </w:r>
          </w:p>
          <w:p w:rsidR="00661F10" w:rsidRDefault="00D928CD">
            <w:pPr>
              <w:pBdr>
                <w:top w:val="nil"/>
                <w:left w:val="nil"/>
                <w:bottom w:val="nil"/>
                <w:right w:val="nil"/>
                <w:between w:val="nil"/>
              </w:pBdr>
              <w:spacing w:after="0" w:line="240" w:lineRule="auto"/>
              <w:rPr>
                <w:rFonts w:ascii="Times New Roman" w:eastAsia="Times New Roman" w:hAnsi="Times New Roman"/>
                <w:i/>
                <w:color w:val="000000"/>
                <w:sz w:val="24"/>
                <w:szCs w:val="24"/>
              </w:rPr>
            </w:pPr>
            <w:r>
              <w:rPr>
                <w:rFonts w:ascii="Times New Roman" w:eastAsia="Times New Roman" w:hAnsi="Times New Roman"/>
                <w:i/>
                <w:color w:val="000000"/>
                <w:sz w:val="24"/>
                <w:szCs w:val="24"/>
              </w:rPr>
              <w:t>Latvijas Nacionālā attīstības plāna 2021. - 2027. gadam prioritātes ‘’Kultūra un sports aktīvai un pilnvērtīgai dzīvei</w:t>
            </w:r>
            <w:r>
              <w:rPr>
                <w:rFonts w:ascii="Times New Roman" w:eastAsia="Times New Roman" w:hAnsi="Times New Roman"/>
                <w:i/>
                <w:color w:val="000000"/>
                <w:sz w:val="24"/>
                <w:szCs w:val="24"/>
              </w:rPr>
              <w:t xml:space="preserve">’’ rīcības virzienam ‘’Kultūras un sporta devums ilgtspējīgais sabiedrībai’’ </w:t>
            </w:r>
          </w:p>
          <w:p w:rsidR="00661F10" w:rsidRDefault="00661F10">
            <w:pPr>
              <w:pBdr>
                <w:top w:val="nil"/>
                <w:left w:val="nil"/>
                <w:bottom w:val="nil"/>
                <w:right w:val="nil"/>
                <w:between w:val="nil"/>
              </w:pBdr>
              <w:spacing w:after="0" w:line="240" w:lineRule="auto"/>
              <w:rPr>
                <w:rFonts w:ascii="Times New Roman" w:eastAsia="Times New Roman" w:hAnsi="Times New Roman"/>
                <w:color w:val="000000"/>
                <w:sz w:val="24"/>
                <w:szCs w:val="24"/>
              </w:rPr>
            </w:pPr>
          </w:p>
          <w:p w:rsidR="00661F10" w:rsidRDefault="00D928CD">
            <w:pPr>
              <w:pBdr>
                <w:top w:val="nil"/>
                <w:left w:val="nil"/>
                <w:bottom w:val="nil"/>
                <w:right w:val="nil"/>
                <w:between w:val="nil"/>
              </w:pBdr>
              <w:spacing w:after="0" w:line="240" w:lineRule="auto"/>
              <w:rPr>
                <w:rFonts w:ascii="Times New Roman" w:eastAsia="Times New Roman" w:hAnsi="Times New Roman"/>
                <w:i/>
                <w:color w:val="000000"/>
                <w:sz w:val="24"/>
                <w:szCs w:val="24"/>
              </w:rPr>
            </w:pPr>
            <w:r>
              <w:rPr>
                <w:rFonts w:ascii="Times New Roman" w:eastAsia="Times New Roman" w:hAnsi="Times New Roman"/>
                <w:i/>
                <w:color w:val="000000"/>
                <w:sz w:val="24"/>
                <w:szCs w:val="24"/>
              </w:rPr>
              <w:t xml:space="preserve">Eiropas Savienības kohēzijas politikas programmas 2021. - 2027. </w:t>
            </w:r>
            <w:proofErr w:type="gramStart"/>
            <w:r>
              <w:rPr>
                <w:rFonts w:ascii="Times New Roman" w:eastAsia="Times New Roman" w:hAnsi="Times New Roman"/>
                <w:i/>
                <w:color w:val="000000"/>
                <w:sz w:val="24"/>
                <w:szCs w:val="24"/>
              </w:rPr>
              <w:t>gadam</w:t>
            </w:r>
            <w:proofErr w:type="gramEnd"/>
            <w:r>
              <w:rPr>
                <w:rFonts w:ascii="Times New Roman" w:eastAsia="Times New Roman" w:hAnsi="Times New Roman"/>
                <w:i/>
                <w:color w:val="000000"/>
                <w:sz w:val="24"/>
                <w:szCs w:val="24"/>
              </w:rPr>
              <w:t xml:space="preserve"> prioritātēm 1.1. ‘’Pētniecība un prasmes’’, 4.2. ‘’Izglītība, prasmes un mūžizglītība’’</w:t>
            </w:r>
            <w:proofErr w:type="gramStart"/>
            <w:r>
              <w:rPr>
                <w:rFonts w:ascii="Times New Roman" w:eastAsia="Times New Roman" w:hAnsi="Times New Roman"/>
                <w:i/>
                <w:color w:val="000000"/>
                <w:sz w:val="24"/>
                <w:szCs w:val="24"/>
              </w:rPr>
              <w:t>,  4.3</w:t>
            </w:r>
            <w:proofErr w:type="gramEnd"/>
            <w:r>
              <w:rPr>
                <w:rFonts w:ascii="Times New Roman" w:eastAsia="Times New Roman" w:hAnsi="Times New Roman"/>
                <w:i/>
                <w:color w:val="000000"/>
                <w:sz w:val="24"/>
                <w:szCs w:val="24"/>
              </w:rPr>
              <w:t xml:space="preserve"> ‘’Nodarbinātī</w:t>
            </w:r>
            <w:r>
              <w:rPr>
                <w:rFonts w:ascii="Times New Roman" w:eastAsia="Times New Roman" w:hAnsi="Times New Roman"/>
                <w:i/>
                <w:color w:val="000000"/>
                <w:sz w:val="24"/>
                <w:szCs w:val="24"/>
              </w:rPr>
              <w:t xml:space="preserve">ba un sociālā iekļaušana’’, 5.1 ‘’Reģionu līdzsvarota attīstība’’. </w:t>
            </w:r>
          </w:p>
          <w:p w:rsidR="00661F10" w:rsidRDefault="00661F10">
            <w:pPr>
              <w:pBdr>
                <w:top w:val="nil"/>
                <w:left w:val="nil"/>
                <w:bottom w:val="nil"/>
                <w:right w:val="nil"/>
                <w:between w:val="nil"/>
              </w:pBdr>
              <w:spacing w:after="0" w:line="240" w:lineRule="auto"/>
              <w:rPr>
                <w:rFonts w:ascii="Times New Roman" w:eastAsia="Times New Roman" w:hAnsi="Times New Roman"/>
                <w:color w:val="000000"/>
                <w:sz w:val="24"/>
                <w:szCs w:val="24"/>
              </w:rPr>
            </w:pPr>
          </w:p>
          <w:p w:rsidR="00661F10" w:rsidRDefault="00D928CD">
            <w:pPr>
              <w:pBdr>
                <w:top w:val="nil"/>
                <w:left w:val="nil"/>
                <w:bottom w:val="nil"/>
                <w:right w:val="nil"/>
                <w:between w:val="nil"/>
              </w:pBdr>
              <w:spacing w:after="0" w:line="240" w:lineRule="auto"/>
              <w:rPr>
                <w:rFonts w:ascii="Times New Roman" w:eastAsia="Times New Roman" w:hAnsi="Times New Roman"/>
                <w:i/>
                <w:color w:val="000000"/>
                <w:sz w:val="24"/>
                <w:szCs w:val="24"/>
              </w:rPr>
            </w:pPr>
            <w:r>
              <w:rPr>
                <w:rFonts w:ascii="Times New Roman" w:eastAsia="Times New Roman" w:hAnsi="Times New Roman"/>
                <w:i/>
                <w:color w:val="000000"/>
                <w:sz w:val="24"/>
                <w:szCs w:val="24"/>
              </w:rPr>
              <w:t xml:space="preserve">Kultūrpolitikas pamatnostādņu 2021. - 2027. </w:t>
            </w:r>
            <w:proofErr w:type="gramStart"/>
            <w:r>
              <w:rPr>
                <w:rFonts w:ascii="Times New Roman" w:eastAsia="Times New Roman" w:hAnsi="Times New Roman"/>
                <w:i/>
                <w:color w:val="000000"/>
                <w:sz w:val="24"/>
                <w:szCs w:val="24"/>
              </w:rPr>
              <w:t>gadam</w:t>
            </w:r>
            <w:proofErr w:type="gramEnd"/>
            <w:r>
              <w:rPr>
                <w:rFonts w:ascii="Times New Roman" w:eastAsia="Times New Roman" w:hAnsi="Times New Roman"/>
                <w:i/>
                <w:color w:val="000000"/>
                <w:sz w:val="24"/>
                <w:szCs w:val="24"/>
              </w:rPr>
              <w:t xml:space="preserve"> ‘’Kultūrvalsts’’ prioritātei ‘’Kultūras un radošo nozaru ilgtspējīga attīstība’’. </w:t>
            </w:r>
          </w:p>
          <w:p w:rsidR="00661F10" w:rsidRDefault="00661F10">
            <w:pPr>
              <w:pBdr>
                <w:top w:val="nil"/>
                <w:left w:val="nil"/>
                <w:bottom w:val="nil"/>
                <w:right w:val="nil"/>
                <w:between w:val="nil"/>
              </w:pBdr>
              <w:spacing w:after="0" w:line="240" w:lineRule="auto"/>
              <w:rPr>
                <w:rFonts w:ascii="Times New Roman" w:eastAsia="Times New Roman" w:hAnsi="Times New Roman"/>
                <w:color w:val="000000"/>
                <w:sz w:val="24"/>
                <w:szCs w:val="24"/>
              </w:rPr>
            </w:pPr>
          </w:p>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Projekta īstenošanas rezultātā </w:t>
            </w:r>
            <w:proofErr w:type="gramStart"/>
            <w:r>
              <w:rPr>
                <w:rFonts w:ascii="Times New Roman" w:eastAsia="Times New Roman" w:hAnsi="Times New Roman"/>
                <w:color w:val="000000"/>
                <w:sz w:val="24"/>
                <w:szCs w:val="24"/>
              </w:rPr>
              <w:t>tiks  pilnveidota</w:t>
            </w:r>
            <w:proofErr w:type="gramEnd"/>
            <w:r>
              <w:rPr>
                <w:rFonts w:ascii="Times New Roman" w:eastAsia="Times New Roman" w:hAnsi="Times New Roman"/>
                <w:color w:val="000000"/>
                <w:sz w:val="24"/>
                <w:szCs w:val="24"/>
              </w:rPr>
              <w:t xml:space="preserve">/papildināta  Zemgales plānošanas reģiona  Attīstības programma  2021. – 2027. </w:t>
            </w:r>
            <w:proofErr w:type="gramStart"/>
            <w:r>
              <w:rPr>
                <w:rFonts w:ascii="Times New Roman" w:eastAsia="Times New Roman" w:hAnsi="Times New Roman"/>
                <w:color w:val="000000"/>
                <w:sz w:val="24"/>
                <w:szCs w:val="24"/>
              </w:rPr>
              <w:t>gadam</w:t>
            </w:r>
            <w:proofErr w:type="gramEnd"/>
            <w:r>
              <w:rPr>
                <w:rFonts w:ascii="Times New Roman" w:eastAsia="Times New Roman" w:hAnsi="Times New Roman"/>
                <w:color w:val="000000"/>
                <w:sz w:val="24"/>
                <w:szCs w:val="24"/>
              </w:rPr>
              <w:t xml:space="preserve">. </w:t>
            </w:r>
          </w:p>
          <w:p w:rsidR="00661F10" w:rsidRDefault="00661F10">
            <w:pPr>
              <w:pBdr>
                <w:top w:val="nil"/>
                <w:left w:val="nil"/>
                <w:bottom w:val="nil"/>
                <w:right w:val="nil"/>
                <w:between w:val="nil"/>
              </w:pBdr>
              <w:spacing w:after="0" w:line="240" w:lineRule="auto"/>
              <w:rPr>
                <w:rFonts w:ascii="Times New Roman" w:eastAsia="Times New Roman" w:hAnsi="Times New Roman"/>
                <w:color w:val="000000"/>
                <w:sz w:val="24"/>
                <w:szCs w:val="24"/>
              </w:rPr>
            </w:pPr>
          </w:p>
        </w:tc>
      </w:tr>
      <w:tr w:rsidR="00661F10">
        <w:trPr>
          <w:trHeight w:val="977"/>
        </w:trPr>
        <w:tc>
          <w:tcPr>
            <w:tcW w:w="516" w:type="dxa"/>
            <w:tcBorders>
              <w:top w:val="nil"/>
              <w:left w:val="single" w:sz="8" w:space="0" w:color="000000"/>
              <w:bottom w:val="single" w:sz="8" w:space="0" w:color="000000"/>
              <w:right w:val="single" w:sz="4"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lastRenderedPageBreak/>
              <w:t>8.</w:t>
            </w:r>
          </w:p>
        </w:tc>
        <w:tc>
          <w:tcPr>
            <w:tcW w:w="4187" w:type="dxa"/>
            <w:tcBorders>
              <w:top w:val="nil"/>
              <w:left w:val="nil"/>
              <w:bottom w:val="single" w:sz="8" w:space="0" w:color="000000"/>
              <w:right w:val="single" w:sz="4"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b/>
                <w:color w:val="000000"/>
                <w:sz w:val="24"/>
                <w:szCs w:val="24"/>
              </w:rPr>
              <w:t>Projekta idejas iesniedzēja</w:t>
            </w:r>
            <w:r>
              <w:rPr>
                <w:rFonts w:ascii="Times New Roman" w:eastAsia="Times New Roman" w:hAnsi="Times New Roman"/>
                <w:color w:val="000000"/>
                <w:sz w:val="24"/>
                <w:szCs w:val="24"/>
              </w:rPr>
              <w:t xml:space="preserve"> </w:t>
            </w:r>
            <w:r>
              <w:rPr>
                <w:rFonts w:ascii="Times New Roman" w:eastAsia="Times New Roman" w:hAnsi="Times New Roman"/>
                <w:b/>
                <w:color w:val="000000"/>
                <w:sz w:val="24"/>
                <w:szCs w:val="24"/>
              </w:rPr>
              <w:t>ieguvums</w:t>
            </w:r>
            <w:r>
              <w:rPr>
                <w:rFonts w:ascii="Times New Roman" w:eastAsia="Times New Roman" w:hAnsi="Times New Roman"/>
                <w:color w:val="000000"/>
                <w:sz w:val="24"/>
                <w:szCs w:val="24"/>
              </w:rPr>
              <w:t xml:space="preserve"> </w:t>
            </w:r>
            <w:r>
              <w:rPr>
                <w:rFonts w:ascii="Times New Roman" w:eastAsia="Times New Roman" w:hAnsi="Times New Roman"/>
                <w:b/>
                <w:color w:val="000000"/>
                <w:sz w:val="24"/>
                <w:szCs w:val="24"/>
              </w:rPr>
              <w:t>īstenojot projektu</w:t>
            </w:r>
            <w:r>
              <w:rPr>
                <w:rFonts w:ascii="Times New Roman" w:eastAsia="Times New Roman" w:hAnsi="Times New Roman"/>
                <w:color w:val="000000"/>
                <w:sz w:val="24"/>
                <w:szCs w:val="24"/>
              </w:rPr>
              <w:t xml:space="preserve"> (pamatojumu plānotajām darbībām, iegūstamās zināšanas, tehni</w:t>
            </w:r>
            <w:r>
              <w:rPr>
                <w:rFonts w:ascii="Times New Roman" w:eastAsia="Times New Roman" w:hAnsi="Times New Roman"/>
                <w:color w:val="000000"/>
                <w:sz w:val="24"/>
                <w:szCs w:val="24"/>
              </w:rPr>
              <w:t>skais nodrošinājums u.tml.)</w:t>
            </w:r>
          </w:p>
        </w:tc>
        <w:tc>
          <w:tcPr>
            <w:tcW w:w="5244" w:type="dxa"/>
            <w:tcBorders>
              <w:top w:val="nil"/>
              <w:left w:val="nil"/>
              <w:bottom w:val="single" w:sz="8" w:space="0" w:color="000000"/>
              <w:right w:val="single" w:sz="8"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color w:val="222222"/>
                <w:sz w:val="24"/>
                <w:szCs w:val="24"/>
                <w:highlight w:val="white"/>
              </w:rPr>
            </w:pPr>
            <w:r>
              <w:rPr>
                <w:rFonts w:ascii="Times New Roman" w:eastAsia="Times New Roman" w:hAnsi="Times New Roman"/>
                <w:color w:val="212529"/>
                <w:sz w:val="24"/>
                <w:szCs w:val="24"/>
                <w:highlight w:val="white"/>
              </w:rPr>
              <w:t xml:space="preserve">Projekts palīdzēs </w:t>
            </w:r>
            <w:proofErr w:type="gramStart"/>
            <w:r>
              <w:rPr>
                <w:rFonts w:ascii="Times New Roman" w:eastAsia="Times New Roman" w:hAnsi="Times New Roman"/>
                <w:color w:val="212529"/>
                <w:sz w:val="24"/>
                <w:szCs w:val="24"/>
                <w:highlight w:val="white"/>
              </w:rPr>
              <w:t>apzināt  kā</w:t>
            </w:r>
            <w:proofErr w:type="gramEnd"/>
            <w:r>
              <w:rPr>
                <w:rFonts w:ascii="Times New Roman" w:eastAsia="Times New Roman" w:hAnsi="Times New Roman"/>
                <w:color w:val="212529"/>
                <w:sz w:val="24"/>
                <w:szCs w:val="24"/>
                <w:highlight w:val="white"/>
              </w:rPr>
              <w:t xml:space="preserve"> tiek    izmantoti kultūras un radošo industriju resursi, lai veicinātu reģiona attīstību, kāda ir radošo industriju uzņēmumu attīstība, kādas iedzīvotāju līdzdalības formas tiek izmantotas radošai resursu un talantu iesaistei </w:t>
            </w:r>
            <w:r>
              <w:rPr>
                <w:rFonts w:ascii="Times New Roman" w:eastAsia="Times New Roman" w:hAnsi="Times New Roman"/>
                <w:color w:val="212529"/>
                <w:sz w:val="24"/>
                <w:szCs w:val="24"/>
                <w:highlight w:val="white"/>
              </w:rPr>
              <w:t xml:space="preserve">un kā vietējās politikas pasākumi var sekmēt kultūras un radošo industriju attīstību. </w:t>
            </w:r>
            <w:r>
              <w:rPr>
                <w:rFonts w:ascii="Times New Roman" w:eastAsia="Times New Roman" w:hAnsi="Times New Roman"/>
                <w:color w:val="000000"/>
                <w:sz w:val="24"/>
                <w:szCs w:val="24"/>
              </w:rPr>
              <w:t>Labo prakšu pārneses rezultātā, tiks iegūtas jaunas zināšanas kā reģionā efektīvāk attīstīt kultūras un radošās industrijas, radīt inovatīvus produktus un pakalpojumus un</w:t>
            </w:r>
            <w:r>
              <w:rPr>
                <w:rFonts w:ascii="Times New Roman" w:eastAsia="Times New Roman" w:hAnsi="Times New Roman"/>
                <w:color w:val="000000"/>
                <w:sz w:val="24"/>
                <w:szCs w:val="24"/>
              </w:rPr>
              <w:t xml:space="preserve"> ieviest</w:t>
            </w:r>
            <w:r>
              <w:rPr>
                <w:rFonts w:ascii="Times New Roman" w:eastAsia="Times New Roman" w:hAnsi="Times New Roman"/>
                <w:color w:val="222222"/>
                <w:sz w:val="24"/>
                <w:szCs w:val="24"/>
                <w:highlight w:val="white"/>
              </w:rPr>
              <w:t xml:space="preserve"> ekonomiskas un sociālas inovācijas,</w:t>
            </w:r>
            <w:r>
              <w:rPr>
                <w:rFonts w:ascii="Times New Roman" w:eastAsia="Times New Roman" w:hAnsi="Times New Roman"/>
                <w:color w:val="000000"/>
                <w:sz w:val="24"/>
                <w:szCs w:val="24"/>
              </w:rPr>
              <w:t xml:space="preserve"> t.sk.   </w:t>
            </w:r>
            <w:proofErr w:type="gramStart"/>
            <w:r>
              <w:rPr>
                <w:rFonts w:ascii="Times New Roman" w:eastAsia="Times New Roman" w:hAnsi="Times New Roman"/>
                <w:color w:val="000000"/>
                <w:sz w:val="24"/>
                <w:szCs w:val="24"/>
              </w:rPr>
              <w:t>pilnveidot</w:t>
            </w:r>
            <w:proofErr w:type="gramEnd"/>
            <w:r>
              <w:rPr>
                <w:rFonts w:ascii="Times New Roman" w:eastAsia="Times New Roman" w:hAnsi="Times New Roman"/>
                <w:color w:val="000000"/>
                <w:sz w:val="24"/>
                <w:szCs w:val="24"/>
              </w:rPr>
              <w:t xml:space="preserve"> visu iesaistīto pušu izpratni par kultūras un radošo industriju nozīmi reģiona konkurētspējā. Piedāvājot jaunas iniciatīvas, tiks veicināta </w:t>
            </w:r>
            <w:r>
              <w:rPr>
                <w:rFonts w:ascii="Times New Roman" w:eastAsia="Times New Roman" w:hAnsi="Times New Roman"/>
                <w:color w:val="222222"/>
                <w:sz w:val="24"/>
                <w:szCs w:val="24"/>
                <w:highlight w:val="white"/>
              </w:rPr>
              <w:t xml:space="preserve">sadarbība starp privāto un publisko sektoru. </w:t>
            </w:r>
            <w:r>
              <w:rPr>
                <w:rFonts w:ascii="Times New Roman" w:eastAsia="Times New Roman" w:hAnsi="Times New Roman"/>
                <w:color w:val="000000"/>
                <w:sz w:val="24"/>
                <w:szCs w:val="24"/>
              </w:rPr>
              <w:t xml:space="preserve">  Iecer</w:t>
            </w:r>
            <w:r>
              <w:rPr>
                <w:rFonts w:ascii="Times New Roman" w:eastAsia="Times New Roman" w:hAnsi="Times New Roman"/>
                <w:color w:val="000000"/>
                <w:sz w:val="24"/>
                <w:szCs w:val="24"/>
              </w:rPr>
              <w:t xml:space="preserve">ētais pētījums ļaus </w:t>
            </w:r>
            <w:r>
              <w:rPr>
                <w:rFonts w:ascii="Times New Roman" w:eastAsia="Times New Roman" w:hAnsi="Times New Roman"/>
                <w:color w:val="000000"/>
                <w:sz w:val="24"/>
                <w:szCs w:val="24"/>
              </w:rPr>
              <w:lastRenderedPageBreak/>
              <w:t>identificēt potenciālās vietas jaunu iniciatīvu (</w:t>
            </w:r>
            <w:proofErr w:type="gramStart"/>
            <w:r>
              <w:rPr>
                <w:rFonts w:ascii="Times New Roman" w:eastAsia="Times New Roman" w:hAnsi="Times New Roman"/>
                <w:color w:val="000000"/>
                <w:sz w:val="24"/>
                <w:szCs w:val="24"/>
              </w:rPr>
              <w:t>piem.,</w:t>
            </w:r>
            <w:proofErr w:type="gramEnd"/>
            <w:r>
              <w:rPr>
                <w:rFonts w:ascii="Times New Roman" w:eastAsia="Times New Roman" w:hAnsi="Times New Roman"/>
                <w:color w:val="000000"/>
                <w:sz w:val="24"/>
                <w:szCs w:val="24"/>
              </w:rPr>
              <w:t xml:space="preserve"> radošo kvartālu) attīstībai. Tiks apkopotas projekta partneru  jau novērotās izmaiņas kultūras patēriņā un apzinātas paredzamās Covid-19 izplatības sekas un veicināta speciālistu i</w:t>
            </w:r>
            <w:r>
              <w:rPr>
                <w:rFonts w:ascii="Times New Roman" w:eastAsia="Times New Roman" w:hAnsi="Times New Roman"/>
                <w:color w:val="000000"/>
                <w:sz w:val="24"/>
                <w:szCs w:val="24"/>
              </w:rPr>
              <w:t>zpratne par to, kā šāda tipa krīzes situācijas iespaido sabiedrību, lai labāk sagatavotos potenciāliem nākotnes krīzes scenārijiem.  Paredzams, ka tiks veicināta speciālistu izpratne, kā r</w:t>
            </w:r>
            <w:r>
              <w:rPr>
                <w:rFonts w:ascii="Times New Roman" w:eastAsia="Times New Roman" w:hAnsi="Times New Roman"/>
                <w:color w:val="222222"/>
                <w:sz w:val="24"/>
                <w:szCs w:val="24"/>
                <w:highlight w:val="white"/>
              </w:rPr>
              <w:t xml:space="preserve">adošuma </w:t>
            </w:r>
            <w:proofErr w:type="gramStart"/>
            <w:r>
              <w:rPr>
                <w:rFonts w:ascii="Times New Roman" w:eastAsia="Times New Roman" w:hAnsi="Times New Roman"/>
                <w:color w:val="222222"/>
                <w:sz w:val="24"/>
                <w:szCs w:val="24"/>
                <w:highlight w:val="white"/>
              </w:rPr>
              <w:t>elementus  izmantot</w:t>
            </w:r>
            <w:proofErr w:type="gramEnd"/>
            <w:r>
              <w:rPr>
                <w:rFonts w:ascii="Times New Roman" w:eastAsia="Times New Roman" w:hAnsi="Times New Roman"/>
                <w:color w:val="222222"/>
                <w:sz w:val="24"/>
                <w:szCs w:val="24"/>
                <w:highlight w:val="white"/>
              </w:rPr>
              <w:t xml:space="preserve"> arī citās jomās, piemēram, veselības apr</w:t>
            </w:r>
            <w:r>
              <w:rPr>
                <w:rFonts w:ascii="Times New Roman" w:eastAsia="Times New Roman" w:hAnsi="Times New Roman"/>
                <w:color w:val="222222"/>
                <w:sz w:val="24"/>
                <w:szCs w:val="24"/>
                <w:highlight w:val="white"/>
              </w:rPr>
              <w:t>ūpē, nabadzības mazināšanā, mājokļu un pakalpojumu nodrošināšanā, cilvēku ar īpašām vajadzībām aprūpēšanā utt. </w:t>
            </w:r>
          </w:p>
        </w:tc>
      </w:tr>
      <w:tr w:rsidR="00661F10">
        <w:trPr>
          <w:trHeight w:val="977"/>
        </w:trPr>
        <w:tc>
          <w:tcPr>
            <w:tcW w:w="516" w:type="dxa"/>
            <w:tcBorders>
              <w:top w:val="nil"/>
              <w:left w:val="single" w:sz="8" w:space="0" w:color="000000"/>
              <w:bottom w:val="single" w:sz="8" w:space="0" w:color="000000"/>
              <w:right w:val="single" w:sz="4"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lastRenderedPageBreak/>
              <w:t>9.</w:t>
            </w:r>
          </w:p>
        </w:tc>
        <w:tc>
          <w:tcPr>
            <w:tcW w:w="4187" w:type="dxa"/>
            <w:tcBorders>
              <w:top w:val="nil"/>
              <w:left w:val="nil"/>
              <w:bottom w:val="single" w:sz="8" w:space="0" w:color="000000"/>
              <w:right w:val="single" w:sz="4"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b/>
                <w:color w:val="000000"/>
                <w:sz w:val="24"/>
                <w:szCs w:val="24"/>
              </w:rPr>
              <w:t xml:space="preserve">Projekta idejas sasaiste (t.sk., demarkācija, papildinātība) ar citiem uzsāktajiem vai īstenotiem projektiem attiecīgajā sfērā </w:t>
            </w:r>
            <w:r>
              <w:rPr>
                <w:rFonts w:ascii="Times New Roman" w:eastAsia="Times New Roman" w:hAnsi="Times New Roman"/>
                <w:color w:val="000000"/>
                <w:sz w:val="24"/>
                <w:szCs w:val="24"/>
              </w:rPr>
              <w:t>(īss apraksts</w:t>
            </w:r>
            <w:r>
              <w:rPr>
                <w:rFonts w:ascii="Times New Roman" w:eastAsia="Times New Roman" w:hAnsi="Times New Roman"/>
                <w:color w:val="000000"/>
                <w:sz w:val="24"/>
                <w:szCs w:val="24"/>
              </w:rPr>
              <w:t xml:space="preserve"> par to, kā piedāvātais projekts atšķiras vai papildina citus uzsāktos/īstenotos projektus)</w:t>
            </w:r>
          </w:p>
        </w:tc>
        <w:tc>
          <w:tcPr>
            <w:tcW w:w="5244" w:type="dxa"/>
            <w:tcBorders>
              <w:top w:val="nil"/>
              <w:left w:val="nil"/>
              <w:bottom w:val="single" w:sz="8" w:space="0" w:color="000000"/>
              <w:right w:val="single" w:sz="8"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EEZ projekta “Uzņēmējdarbība Zemgalē” ieviešanas laikā pašvaldību specialistiem, reģiona uzņēmējiem</w:t>
            </w:r>
            <w:proofErr w:type="gramStart"/>
            <w:r>
              <w:rPr>
                <w:rFonts w:ascii="Times New Roman" w:eastAsia="Times New Roman" w:hAnsi="Times New Roman"/>
                <w:color w:val="000000"/>
                <w:sz w:val="24"/>
                <w:szCs w:val="24"/>
              </w:rPr>
              <w:t>,  jauniešiem</w:t>
            </w:r>
            <w:proofErr w:type="gramEnd"/>
            <w:r>
              <w:rPr>
                <w:rFonts w:ascii="Times New Roman" w:eastAsia="Times New Roman" w:hAnsi="Times New Roman"/>
                <w:color w:val="000000"/>
                <w:sz w:val="24"/>
                <w:szCs w:val="24"/>
              </w:rPr>
              <w:t xml:space="preserve"> tiks piedāvāti pasākumi radošuma veicināšanai, ļauj</w:t>
            </w:r>
            <w:r>
              <w:rPr>
                <w:rFonts w:ascii="Times New Roman" w:eastAsia="Times New Roman" w:hAnsi="Times New Roman"/>
                <w:color w:val="000000"/>
                <w:sz w:val="24"/>
                <w:szCs w:val="24"/>
              </w:rPr>
              <w:t xml:space="preserve">ot integrēt arī  jaunajā  projektā iegūto pieredzi. </w:t>
            </w:r>
          </w:p>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Zemgales Uzņēmējdarbības centrs sadarbībā ar speciālistiem strādā pie uzņēmējdarbības vides popularizēšanā Latvijā un citās valstī.  Paredzams, </w:t>
            </w:r>
            <w:proofErr w:type="gramStart"/>
            <w:r>
              <w:rPr>
                <w:rFonts w:ascii="Times New Roman" w:eastAsia="Times New Roman" w:hAnsi="Times New Roman"/>
                <w:color w:val="000000"/>
                <w:sz w:val="24"/>
                <w:szCs w:val="24"/>
              </w:rPr>
              <w:t>ka  jaunā</w:t>
            </w:r>
            <w:proofErr w:type="gramEnd"/>
            <w:r>
              <w:rPr>
                <w:rFonts w:ascii="Times New Roman" w:eastAsia="Times New Roman" w:hAnsi="Times New Roman"/>
                <w:color w:val="000000"/>
                <w:sz w:val="24"/>
                <w:szCs w:val="24"/>
              </w:rPr>
              <w:t xml:space="preserve"> pieredze veicinās jaunu darba vietu radīšanu kult</w:t>
            </w:r>
            <w:r>
              <w:rPr>
                <w:rFonts w:ascii="Times New Roman" w:eastAsia="Times New Roman" w:hAnsi="Times New Roman"/>
                <w:color w:val="000000"/>
                <w:sz w:val="24"/>
                <w:szCs w:val="24"/>
              </w:rPr>
              <w:t>ūras un radošo industriju sektorā.  Projekts papildinās zināšanas un iegūto pieredzi INNOGROW (PGI00241) projektā, it īpaši, zināšanas un labas prakses par inovācijām, IKT tehnoloģijām lauku MVU konkurētspējas palielināšanai un attīstībai. Iespējamie jauni</w:t>
            </w:r>
            <w:r>
              <w:rPr>
                <w:rFonts w:ascii="Times New Roman" w:eastAsia="Times New Roman" w:hAnsi="Times New Roman"/>
                <w:color w:val="000000"/>
                <w:sz w:val="24"/>
                <w:szCs w:val="24"/>
              </w:rPr>
              <w:t>e inovatīvie risinājumi, pārņemot partneru pieredzi</w:t>
            </w:r>
            <w:proofErr w:type="gramStart"/>
            <w:r>
              <w:rPr>
                <w:rFonts w:ascii="Times New Roman" w:eastAsia="Times New Roman" w:hAnsi="Times New Roman"/>
                <w:color w:val="000000"/>
                <w:sz w:val="24"/>
                <w:szCs w:val="24"/>
              </w:rPr>
              <w:t>,  ļaus</w:t>
            </w:r>
            <w:proofErr w:type="gramEnd"/>
            <w:r>
              <w:rPr>
                <w:rFonts w:ascii="Times New Roman" w:eastAsia="Times New Roman" w:hAnsi="Times New Roman"/>
                <w:color w:val="000000"/>
                <w:sz w:val="24"/>
                <w:szCs w:val="24"/>
              </w:rPr>
              <w:t xml:space="preserve"> papildināt piedāvājumu kultūras tūrismā,   un papildinot  projektu  ‘’Explore Balts’’ un ‘’Rediscover the roots of regions’’ sasniegtos rezultātus, vēl plašāk uzlabojot kultūras tūrisma konkurētspē</w:t>
            </w:r>
            <w:r>
              <w:rPr>
                <w:rFonts w:ascii="Times New Roman" w:eastAsia="Times New Roman" w:hAnsi="Times New Roman"/>
                <w:color w:val="000000"/>
                <w:sz w:val="24"/>
                <w:szCs w:val="24"/>
              </w:rPr>
              <w:t xml:space="preserve">ju. </w:t>
            </w:r>
          </w:p>
        </w:tc>
      </w:tr>
      <w:tr w:rsidR="00661F10">
        <w:trPr>
          <w:trHeight w:val="716"/>
        </w:trPr>
        <w:tc>
          <w:tcPr>
            <w:tcW w:w="516" w:type="dxa"/>
            <w:tcBorders>
              <w:top w:val="nil"/>
              <w:left w:val="single" w:sz="8" w:space="0" w:color="000000"/>
              <w:bottom w:val="single" w:sz="8" w:space="0" w:color="000000"/>
              <w:right w:val="single" w:sz="4"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10.</w:t>
            </w:r>
          </w:p>
        </w:tc>
        <w:tc>
          <w:tcPr>
            <w:tcW w:w="4187" w:type="dxa"/>
            <w:tcBorders>
              <w:top w:val="nil"/>
              <w:left w:val="nil"/>
              <w:bottom w:val="single" w:sz="8" w:space="0" w:color="000000"/>
              <w:right w:val="single" w:sz="4"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b/>
                <w:color w:val="000000"/>
                <w:sz w:val="24"/>
                <w:szCs w:val="24"/>
              </w:rPr>
              <w:t>Projekta idejas iesniedzēja funkcija</w:t>
            </w:r>
            <w:r>
              <w:rPr>
                <w:rFonts w:ascii="Times New Roman" w:eastAsia="Times New Roman" w:hAnsi="Times New Roman"/>
                <w:color w:val="000000"/>
                <w:sz w:val="24"/>
                <w:szCs w:val="24"/>
              </w:rPr>
              <w:t xml:space="preserve">, kas tiek nodrošināta, </w:t>
            </w:r>
            <w:r>
              <w:rPr>
                <w:rFonts w:ascii="Times New Roman" w:eastAsia="Times New Roman" w:hAnsi="Times New Roman"/>
                <w:b/>
                <w:color w:val="000000"/>
                <w:sz w:val="24"/>
                <w:szCs w:val="24"/>
              </w:rPr>
              <w:t xml:space="preserve">un kapacitāte, </w:t>
            </w:r>
            <w:r>
              <w:rPr>
                <w:rFonts w:ascii="Times New Roman" w:eastAsia="Times New Roman" w:hAnsi="Times New Roman"/>
                <w:color w:val="000000"/>
                <w:sz w:val="24"/>
                <w:szCs w:val="24"/>
              </w:rPr>
              <w:t>īstenojot projektu</w:t>
            </w:r>
          </w:p>
        </w:tc>
        <w:tc>
          <w:tcPr>
            <w:tcW w:w="5244" w:type="dxa"/>
            <w:tcBorders>
              <w:top w:val="nil"/>
              <w:left w:val="nil"/>
              <w:bottom w:val="single" w:sz="8" w:space="0" w:color="000000"/>
              <w:right w:val="single" w:sz="8"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Saskaņā ar Reģionālās attīstības likuma 16.1 pantu plānošanas reģioni veic attīstības plānošanas dokumentu izstrādi, koordinē un veicina plānošanas reģiona attīstības pasākumu īstenošanu, uzraudzību un novērtēšanu. Tādējādi projektā plānotās aktivitātes pa</w:t>
            </w:r>
            <w:r>
              <w:rPr>
                <w:rFonts w:ascii="Times New Roman" w:eastAsia="Times New Roman" w:hAnsi="Times New Roman"/>
                <w:color w:val="000000"/>
                <w:sz w:val="24"/>
                <w:szCs w:val="24"/>
              </w:rPr>
              <w:t xml:space="preserve">līdzēs sasniegt Zemgales plānošanas reģiona Attīstības programmā 2021.-2027. </w:t>
            </w:r>
            <w:proofErr w:type="gramStart"/>
            <w:r>
              <w:rPr>
                <w:rFonts w:ascii="Times New Roman" w:eastAsia="Times New Roman" w:hAnsi="Times New Roman"/>
                <w:color w:val="000000"/>
                <w:sz w:val="24"/>
                <w:szCs w:val="24"/>
              </w:rPr>
              <w:t>gadam</w:t>
            </w:r>
            <w:proofErr w:type="gramEnd"/>
            <w:r>
              <w:rPr>
                <w:rFonts w:ascii="Times New Roman" w:eastAsia="Times New Roman" w:hAnsi="Times New Roman"/>
                <w:color w:val="000000"/>
                <w:sz w:val="24"/>
                <w:szCs w:val="24"/>
              </w:rPr>
              <w:t xml:space="preserve"> un Rīcības plānā nospraustos mērķus.</w:t>
            </w:r>
          </w:p>
        </w:tc>
      </w:tr>
      <w:tr w:rsidR="00661F10">
        <w:trPr>
          <w:trHeight w:val="734"/>
        </w:trPr>
        <w:tc>
          <w:tcPr>
            <w:tcW w:w="516" w:type="dxa"/>
            <w:tcBorders>
              <w:top w:val="nil"/>
              <w:left w:val="single" w:sz="8" w:space="0" w:color="000000"/>
              <w:bottom w:val="single" w:sz="8" w:space="0" w:color="000000"/>
              <w:right w:val="single" w:sz="4"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11. </w:t>
            </w:r>
          </w:p>
        </w:tc>
        <w:tc>
          <w:tcPr>
            <w:tcW w:w="4187" w:type="dxa"/>
            <w:tcBorders>
              <w:top w:val="nil"/>
              <w:left w:val="nil"/>
              <w:bottom w:val="single" w:sz="8" w:space="0" w:color="000000"/>
              <w:right w:val="single" w:sz="4"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Projekta ietvaros </w:t>
            </w:r>
            <w:r>
              <w:rPr>
                <w:rFonts w:ascii="Times New Roman" w:eastAsia="Times New Roman" w:hAnsi="Times New Roman"/>
                <w:b/>
                <w:color w:val="000000"/>
                <w:sz w:val="24"/>
                <w:szCs w:val="24"/>
              </w:rPr>
              <w:t xml:space="preserve">plānotā sadarbība </w:t>
            </w:r>
            <w:r>
              <w:rPr>
                <w:rFonts w:ascii="Times New Roman" w:eastAsia="Times New Roman" w:hAnsi="Times New Roman"/>
                <w:color w:val="000000"/>
                <w:sz w:val="24"/>
                <w:szCs w:val="24"/>
              </w:rPr>
              <w:t>(norādīt informāciju, vai projekta idejas iesniedzējs ir vadošais vai sadarbības partneris projekta īstenošanā)/</w:t>
            </w:r>
            <w:r>
              <w:rPr>
                <w:rFonts w:ascii="Times New Roman" w:eastAsia="Times New Roman" w:hAnsi="Times New Roman"/>
                <w:b/>
                <w:color w:val="000000"/>
                <w:sz w:val="24"/>
                <w:szCs w:val="24"/>
              </w:rPr>
              <w:t xml:space="preserve">projekta partneri </w:t>
            </w:r>
            <w:r>
              <w:rPr>
                <w:rFonts w:ascii="Times New Roman" w:eastAsia="Times New Roman" w:hAnsi="Times New Roman"/>
                <w:color w:val="000000"/>
                <w:sz w:val="24"/>
                <w:szCs w:val="24"/>
              </w:rPr>
              <w:t>un to loma</w:t>
            </w:r>
          </w:p>
          <w:p w:rsidR="00661F10" w:rsidRDefault="00661F10">
            <w:pPr>
              <w:pBdr>
                <w:top w:val="nil"/>
                <w:left w:val="nil"/>
                <w:bottom w:val="nil"/>
                <w:right w:val="nil"/>
                <w:between w:val="nil"/>
              </w:pBdr>
              <w:spacing w:after="0" w:line="240" w:lineRule="auto"/>
              <w:rPr>
                <w:rFonts w:ascii="Times New Roman" w:eastAsia="Times New Roman" w:hAnsi="Times New Roman"/>
                <w:color w:val="000000"/>
                <w:sz w:val="24"/>
                <w:szCs w:val="24"/>
              </w:rPr>
            </w:pPr>
          </w:p>
        </w:tc>
        <w:tc>
          <w:tcPr>
            <w:tcW w:w="5244" w:type="dxa"/>
            <w:tcBorders>
              <w:top w:val="nil"/>
              <w:left w:val="nil"/>
              <w:bottom w:val="single" w:sz="8" w:space="0" w:color="000000"/>
              <w:right w:val="single" w:sz="8"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b/>
                <w:color w:val="000000"/>
                <w:sz w:val="24"/>
                <w:szCs w:val="24"/>
              </w:rPr>
            </w:pPr>
            <w:r>
              <w:rPr>
                <w:rFonts w:ascii="Times New Roman" w:eastAsia="Times New Roman" w:hAnsi="Times New Roman"/>
                <w:b/>
                <w:color w:val="000000"/>
                <w:sz w:val="24"/>
                <w:szCs w:val="24"/>
              </w:rPr>
              <w:t>Projekta partneri:</w:t>
            </w:r>
          </w:p>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1. </w:t>
            </w:r>
            <w:r>
              <w:rPr>
                <w:rFonts w:ascii="Times New Roman" w:eastAsia="Times New Roman" w:hAnsi="Times New Roman"/>
                <w:color w:val="000000"/>
                <w:sz w:val="24"/>
                <w:szCs w:val="24"/>
                <w:highlight w:val="white"/>
              </w:rPr>
              <w:t xml:space="preserve">Friuli-Venēcija Džūlija </w:t>
            </w:r>
            <w:r>
              <w:rPr>
                <w:rFonts w:ascii="Times New Roman" w:eastAsia="Times New Roman" w:hAnsi="Times New Roman"/>
                <w:color w:val="000000"/>
                <w:sz w:val="24"/>
                <w:szCs w:val="24"/>
              </w:rPr>
              <w:t>autonomais reģions (Vadošais partneris, Itālija)</w:t>
            </w:r>
          </w:p>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2. Veneto reģions (Kultūras mantojuma, kultūras aktivitāšu un sporta departaments) (Itālija)</w:t>
            </w:r>
          </w:p>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3. Kainū reģionālā padome (Somija)</w:t>
            </w:r>
          </w:p>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4. Reģionālās attīstības aģentūra ‘’Centru’’ (Rumānija)</w:t>
            </w:r>
          </w:p>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lastRenderedPageBreak/>
              <w:t>5. Zemgales plānošanas reģions (Latvija)</w:t>
            </w:r>
          </w:p>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6. Transduānas reģiona centrālā</w:t>
            </w:r>
            <w:r>
              <w:rPr>
                <w:rFonts w:ascii="Times New Roman" w:eastAsia="Times New Roman" w:hAnsi="Times New Roman"/>
                <w:color w:val="000000"/>
                <w:sz w:val="24"/>
                <w:szCs w:val="24"/>
              </w:rPr>
              <w:t xml:space="preserve"> inovāciju aģentūra (Ungārija)</w:t>
            </w:r>
          </w:p>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7. Reģionālās attīstības fonds Rietumgrieķijas reģiona vārdā (Grieķija)</w:t>
            </w:r>
          </w:p>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8. Reģionāla inovāciju aģentūra ‘’ Grand E-nov’’ (Francija)</w:t>
            </w:r>
          </w:p>
          <w:p w:rsidR="00661F10" w:rsidRDefault="00661F10">
            <w:pPr>
              <w:pBdr>
                <w:top w:val="nil"/>
                <w:left w:val="nil"/>
                <w:bottom w:val="nil"/>
                <w:right w:val="nil"/>
                <w:between w:val="nil"/>
              </w:pBdr>
              <w:spacing w:after="0" w:line="240" w:lineRule="auto"/>
              <w:rPr>
                <w:rFonts w:ascii="Times New Roman" w:eastAsia="Times New Roman" w:hAnsi="Times New Roman"/>
                <w:color w:val="000000"/>
                <w:sz w:val="24"/>
                <w:szCs w:val="24"/>
              </w:rPr>
            </w:pPr>
          </w:p>
          <w:p w:rsidR="00661F10" w:rsidRDefault="00D928CD">
            <w:pPr>
              <w:pBdr>
                <w:top w:val="nil"/>
                <w:left w:val="nil"/>
                <w:bottom w:val="nil"/>
                <w:right w:val="nil"/>
                <w:between w:val="nil"/>
              </w:pBdr>
              <w:spacing w:after="0" w:line="240" w:lineRule="auto"/>
              <w:rPr>
                <w:rFonts w:ascii="Times New Roman" w:eastAsia="Times New Roman" w:hAnsi="Times New Roman"/>
                <w:b/>
                <w:color w:val="000000"/>
                <w:sz w:val="24"/>
                <w:szCs w:val="24"/>
              </w:rPr>
            </w:pPr>
            <w:r>
              <w:rPr>
                <w:rFonts w:ascii="Times New Roman" w:eastAsia="Times New Roman" w:hAnsi="Times New Roman"/>
                <w:b/>
                <w:color w:val="000000"/>
                <w:sz w:val="24"/>
                <w:szCs w:val="24"/>
              </w:rPr>
              <w:t xml:space="preserve">Asociētie partneri: </w:t>
            </w:r>
          </w:p>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1. Balatona ezera attīstības koordinācijas aģentūra (Ungārija)</w:t>
            </w:r>
          </w:p>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2. Grandesta administratīvais reģions</w:t>
            </w:r>
            <w:r>
              <w:rPr>
                <w:rFonts w:ascii="Times New Roman" w:eastAsia="Times New Roman" w:hAnsi="Times New Roman"/>
                <w:color w:val="000000"/>
                <w:sz w:val="24"/>
                <w:szCs w:val="24"/>
                <w:highlight w:val="white"/>
              </w:rPr>
              <w:t xml:space="preserve"> (Francija)</w:t>
            </w:r>
          </w:p>
          <w:p w:rsidR="00661F10" w:rsidRDefault="00661F10">
            <w:pPr>
              <w:pBdr>
                <w:top w:val="nil"/>
                <w:left w:val="nil"/>
                <w:bottom w:val="nil"/>
                <w:right w:val="nil"/>
                <w:between w:val="nil"/>
              </w:pBdr>
              <w:spacing w:after="0" w:line="240" w:lineRule="auto"/>
              <w:rPr>
                <w:rFonts w:ascii="Times New Roman" w:eastAsia="Times New Roman" w:hAnsi="Times New Roman"/>
                <w:color w:val="000000"/>
                <w:sz w:val="24"/>
                <w:szCs w:val="24"/>
              </w:rPr>
            </w:pPr>
          </w:p>
        </w:tc>
      </w:tr>
      <w:tr w:rsidR="00661F10">
        <w:trPr>
          <w:trHeight w:val="462"/>
        </w:trPr>
        <w:tc>
          <w:tcPr>
            <w:tcW w:w="516" w:type="dxa"/>
            <w:tcBorders>
              <w:top w:val="nil"/>
              <w:left w:val="single" w:sz="8" w:space="0" w:color="000000"/>
              <w:bottom w:val="single" w:sz="8" w:space="0" w:color="000000"/>
              <w:right w:val="single" w:sz="4"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lastRenderedPageBreak/>
              <w:t>12.</w:t>
            </w:r>
          </w:p>
        </w:tc>
        <w:tc>
          <w:tcPr>
            <w:tcW w:w="4187" w:type="dxa"/>
            <w:tcBorders>
              <w:top w:val="nil"/>
              <w:left w:val="nil"/>
              <w:bottom w:val="single" w:sz="8" w:space="0" w:color="000000"/>
              <w:right w:val="single" w:sz="4"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b/>
                <w:color w:val="000000"/>
                <w:sz w:val="24"/>
                <w:szCs w:val="24"/>
              </w:rPr>
            </w:pPr>
            <w:r>
              <w:rPr>
                <w:rFonts w:ascii="Times New Roman" w:eastAsia="Times New Roman" w:hAnsi="Times New Roman"/>
                <w:b/>
                <w:color w:val="000000"/>
                <w:sz w:val="24"/>
                <w:szCs w:val="24"/>
              </w:rPr>
              <w:t xml:space="preserve">Finansējuma avots </w:t>
            </w:r>
            <w:r>
              <w:rPr>
                <w:rFonts w:ascii="Times New Roman" w:eastAsia="Times New Roman" w:hAnsi="Times New Roman"/>
                <w:color w:val="000000"/>
                <w:sz w:val="24"/>
                <w:szCs w:val="24"/>
              </w:rPr>
              <w:t>(fonds)</w:t>
            </w:r>
          </w:p>
          <w:p w:rsidR="00661F10" w:rsidRDefault="00661F10">
            <w:pPr>
              <w:pBdr>
                <w:top w:val="nil"/>
                <w:left w:val="nil"/>
                <w:bottom w:val="nil"/>
                <w:right w:val="nil"/>
                <w:between w:val="nil"/>
              </w:pBdr>
              <w:spacing w:after="0" w:line="240" w:lineRule="auto"/>
              <w:rPr>
                <w:rFonts w:ascii="Times New Roman" w:eastAsia="Times New Roman" w:hAnsi="Times New Roman"/>
                <w:color w:val="000000"/>
                <w:sz w:val="24"/>
                <w:szCs w:val="24"/>
              </w:rPr>
            </w:pPr>
          </w:p>
        </w:tc>
        <w:tc>
          <w:tcPr>
            <w:tcW w:w="5244" w:type="dxa"/>
            <w:tcBorders>
              <w:top w:val="nil"/>
              <w:left w:val="nil"/>
              <w:bottom w:val="single" w:sz="8" w:space="0" w:color="000000"/>
              <w:right w:val="single" w:sz="8"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INTERREG EUROPE 2021-2027</w:t>
            </w:r>
          </w:p>
        </w:tc>
      </w:tr>
      <w:tr w:rsidR="00661F10">
        <w:trPr>
          <w:trHeight w:val="510"/>
        </w:trPr>
        <w:tc>
          <w:tcPr>
            <w:tcW w:w="516" w:type="dxa"/>
            <w:vMerge w:val="restart"/>
            <w:tcBorders>
              <w:top w:val="single" w:sz="4" w:space="0" w:color="000000"/>
              <w:left w:val="single" w:sz="8" w:space="0" w:color="000000"/>
              <w:bottom w:val="single" w:sz="8" w:space="0" w:color="000000"/>
              <w:right w:val="single" w:sz="4"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13. </w:t>
            </w:r>
          </w:p>
        </w:tc>
        <w:tc>
          <w:tcPr>
            <w:tcW w:w="4187" w:type="dxa"/>
            <w:tcBorders>
              <w:top w:val="single" w:sz="4" w:space="0" w:color="000000"/>
              <w:left w:val="nil"/>
              <w:bottom w:val="single" w:sz="4" w:space="0" w:color="000000"/>
              <w:right w:val="single" w:sz="4"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Projekta </w:t>
            </w:r>
            <w:r>
              <w:rPr>
                <w:rFonts w:ascii="Times New Roman" w:eastAsia="Times New Roman" w:hAnsi="Times New Roman"/>
                <w:b/>
                <w:color w:val="000000"/>
                <w:sz w:val="24"/>
                <w:szCs w:val="24"/>
              </w:rPr>
              <w:t xml:space="preserve">kopējais </w:t>
            </w:r>
            <w:r>
              <w:rPr>
                <w:rFonts w:ascii="Times New Roman" w:eastAsia="Times New Roman" w:hAnsi="Times New Roman"/>
                <w:color w:val="000000"/>
                <w:sz w:val="24"/>
                <w:szCs w:val="24"/>
              </w:rPr>
              <w:t xml:space="preserve">indikatīvais </w:t>
            </w:r>
            <w:r>
              <w:rPr>
                <w:rFonts w:ascii="Times New Roman" w:eastAsia="Times New Roman" w:hAnsi="Times New Roman"/>
                <w:b/>
                <w:color w:val="000000"/>
                <w:sz w:val="24"/>
                <w:szCs w:val="24"/>
              </w:rPr>
              <w:t>finansējums (EUR)</w:t>
            </w:r>
            <w:r>
              <w:rPr>
                <w:rFonts w:ascii="Times New Roman" w:eastAsia="Times New Roman" w:hAnsi="Times New Roman"/>
                <w:color w:val="000000"/>
                <w:sz w:val="24"/>
                <w:szCs w:val="24"/>
              </w:rPr>
              <w:t xml:space="preserve"> (programmas līdzfinansējums plus pašu līdzfinansējuma daļa), no tā:</w:t>
            </w:r>
          </w:p>
        </w:tc>
        <w:tc>
          <w:tcPr>
            <w:tcW w:w="5244" w:type="dxa"/>
            <w:tcBorders>
              <w:top w:val="single" w:sz="4" w:space="0" w:color="000000"/>
              <w:left w:val="nil"/>
              <w:bottom w:val="single" w:sz="4" w:space="0" w:color="000000"/>
              <w:right w:val="single" w:sz="8"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1.2 - 2 milj EUR </w:t>
            </w:r>
          </w:p>
          <w:p w:rsidR="00661F10" w:rsidRDefault="00661F10">
            <w:pPr>
              <w:pBdr>
                <w:top w:val="nil"/>
                <w:left w:val="nil"/>
                <w:bottom w:val="nil"/>
                <w:right w:val="nil"/>
                <w:between w:val="nil"/>
              </w:pBdr>
              <w:spacing w:after="0" w:line="240" w:lineRule="auto"/>
              <w:rPr>
                <w:rFonts w:ascii="Times New Roman" w:eastAsia="Times New Roman" w:hAnsi="Times New Roman"/>
                <w:color w:val="000000"/>
                <w:sz w:val="24"/>
                <w:szCs w:val="24"/>
              </w:rPr>
            </w:pPr>
          </w:p>
        </w:tc>
      </w:tr>
      <w:tr w:rsidR="00661F10">
        <w:trPr>
          <w:trHeight w:val="510"/>
        </w:trPr>
        <w:tc>
          <w:tcPr>
            <w:tcW w:w="516" w:type="dxa"/>
            <w:vMerge/>
            <w:tcBorders>
              <w:top w:val="single" w:sz="4" w:space="0" w:color="000000"/>
              <w:left w:val="single" w:sz="8" w:space="0" w:color="000000"/>
              <w:bottom w:val="single" w:sz="8" w:space="0" w:color="000000"/>
              <w:right w:val="single" w:sz="4" w:space="0" w:color="000000"/>
            </w:tcBorders>
            <w:shd w:val="clear" w:color="auto" w:fill="auto"/>
          </w:tcPr>
          <w:p w:rsidR="00661F10" w:rsidRDefault="00661F10">
            <w:pPr>
              <w:pBdr>
                <w:top w:val="nil"/>
                <w:left w:val="nil"/>
                <w:bottom w:val="nil"/>
                <w:right w:val="nil"/>
                <w:between w:val="nil"/>
              </w:pBdr>
              <w:spacing w:after="0"/>
              <w:rPr>
                <w:rFonts w:ascii="Times New Roman" w:eastAsia="Times New Roman" w:hAnsi="Times New Roman"/>
                <w:color w:val="000000"/>
                <w:sz w:val="24"/>
                <w:szCs w:val="24"/>
              </w:rPr>
            </w:pPr>
          </w:p>
        </w:tc>
        <w:tc>
          <w:tcPr>
            <w:tcW w:w="4187" w:type="dxa"/>
            <w:tcBorders>
              <w:top w:val="nil"/>
              <w:left w:val="nil"/>
              <w:bottom w:val="single" w:sz="4" w:space="0" w:color="000000"/>
              <w:right w:val="single" w:sz="4"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b/>
                <w:color w:val="000000"/>
                <w:sz w:val="24"/>
                <w:szCs w:val="24"/>
              </w:rPr>
            </w:pPr>
            <w:r>
              <w:rPr>
                <w:rFonts w:ascii="Times New Roman" w:eastAsia="Times New Roman" w:hAnsi="Times New Roman"/>
                <w:b/>
                <w:color w:val="000000"/>
                <w:sz w:val="24"/>
                <w:szCs w:val="24"/>
              </w:rPr>
              <w:t xml:space="preserve">Projekta idejas iesniedzēja budžeta daļas kopsumma projektā </w:t>
            </w:r>
            <w:r>
              <w:rPr>
                <w:rFonts w:ascii="Times New Roman" w:eastAsia="Times New Roman" w:hAnsi="Times New Roman"/>
                <w:color w:val="000000"/>
                <w:sz w:val="24"/>
                <w:szCs w:val="24"/>
              </w:rPr>
              <w:t>(EUR), no tā:</w:t>
            </w:r>
          </w:p>
        </w:tc>
        <w:tc>
          <w:tcPr>
            <w:tcW w:w="5244" w:type="dxa"/>
            <w:tcBorders>
              <w:top w:val="nil"/>
              <w:left w:val="nil"/>
              <w:bottom w:val="single" w:sz="4" w:space="0" w:color="000000"/>
              <w:right w:val="single" w:sz="8"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150,000 - 200,000 </w:t>
            </w:r>
          </w:p>
          <w:p w:rsidR="00661F10" w:rsidRDefault="00661F10">
            <w:pPr>
              <w:pBdr>
                <w:top w:val="nil"/>
                <w:left w:val="nil"/>
                <w:bottom w:val="nil"/>
                <w:right w:val="nil"/>
                <w:between w:val="nil"/>
              </w:pBdr>
              <w:spacing w:after="0" w:line="240" w:lineRule="auto"/>
              <w:rPr>
                <w:rFonts w:ascii="Times New Roman" w:eastAsia="Times New Roman" w:hAnsi="Times New Roman"/>
                <w:color w:val="000000"/>
                <w:sz w:val="24"/>
                <w:szCs w:val="24"/>
              </w:rPr>
            </w:pPr>
          </w:p>
        </w:tc>
      </w:tr>
      <w:tr w:rsidR="00661F10">
        <w:trPr>
          <w:trHeight w:val="456"/>
        </w:trPr>
        <w:tc>
          <w:tcPr>
            <w:tcW w:w="516" w:type="dxa"/>
            <w:vMerge/>
            <w:tcBorders>
              <w:top w:val="single" w:sz="4" w:space="0" w:color="000000"/>
              <w:left w:val="single" w:sz="8" w:space="0" w:color="000000"/>
              <w:bottom w:val="single" w:sz="8" w:space="0" w:color="000000"/>
              <w:right w:val="single" w:sz="4" w:space="0" w:color="000000"/>
            </w:tcBorders>
            <w:shd w:val="clear" w:color="auto" w:fill="auto"/>
          </w:tcPr>
          <w:p w:rsidR="00661F10" w:rsidRDefault="00661F10">
            <w:pPr>
              <w:pBdr>
                <w:top w:val="nil"/>
                <w:left w:val="nil"/>
                <w:bottom w:val="nil"/>
                <w:right w:val="nil"/>
                <w:between w:val="nil"/>
              </w:pBdr>
              <w:spacing w:after="0"/>
              <w:rPr>
                <w:rFonts w:ascii="Times New Roman" w:eastAsia="Times New Roman" w:hAnsi="Times New Roman"/>
                <w:color w:val="000000"/>
                <w:sz w:val="24"/>
                <w:szCs w:val="24"/>
              </w:rPr>
            </w:pPr>
          </w:p>
        </w:tc>
        <w:tc>
          <w:tcPr>
            <w:tcW w:w="4187" w:type="dxa"/>
            <w:tcBorders>
              <w:top w:val="nil"/>
              <w:left w:val="nil"/>
              <w:bottom w:val="single" w:sz="4" w:space="0" w:color="000000"/>
              <w:right w:val="single" w:sz="4"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Programmas līdzfinansējuma daļa (EUR)</w:t>
            </w:r>
          </w:p>
          <w:p w:rsidR="00661F10" w:rsidRDefault="00661F10">
            <w:pPr>
              <w:pBdr>
                <w:top w:val="nil"/>
                <w:left w:val="nil"/>
                <w:bottom w:val="nil"/>
                <w:right w:val="nil"/>
                <w:between w:val="nil"/>
              </w:pBdr>
              <w:spacing w:after="0" w:line="240" w:lineRule="auto"/>
              <w:rPr>
                <w:rFonts w:ascii="Times New Roman" w:eastAsia="Times New Roman" w:hAnsi="Times New Roman"/>
                <w:color w:val="000000"/>
                <w:sz w:val="24"/>
                <w:szCs w:val="24"/>
              </w:rPr>
            </w:pPr>
          </w:p>
        </w:tc>
        <w:tc>
          <w:tcPr>
            <w:tcW w:w="5244" w:type="dxa"/>
            <w:tcBorders>
              <w:top w:val="nil"/>
              <w:left w:val="nil"/>
              <w:bottom w:val="single" w:sz="4" w:space="0" w:color="000000"/>
              <w:right w:val="single" w:sz="8"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120,000 – 160,000</w:t>
            </w:r>
          </w:p>
        </w:tc>
      </w:tr>
      <w:tr w:rsidR="00661F10">
        <w:trPr>
          <w:trHeight w:val="406"/>
        </w:trPr>
        <w:tc>
          <w:tcPr>
            <w:tcW w:w="516" w:type="dxa"/>
            <w:vMerge/>
            <w:tcBorders>
              <w:top w:val="single" w:sz="4" w:space="0" w:color="000000"/>
              <w:left w:val="single" w:sz="8" w:space="0" w:color="000000"/>
              <w:bottom w:val="single" w:sz="8" w:space="0" w:color="000000"/>
              <w:right w:val="single" w:sz="4" w:space="0" w:color="000000"/>
            </w:tcBorders>
            <w:shd w:val="clear" w:color="auto" w:fill="auto"/>
          </w:tcPr>
          <w:p w:rsidR="00661F10" w:rsidRDefault="00661F10">
            <w:pPr>
              <w:pBdr>
                <w:top w:val="nil"/>
                <w:left w:val="nil"/>
                <w:bottom w:val="nil"/>
                <w:right w:val="nil"/>
                <w:between w:val="nil"/>
              </w:pBdr>
              <w:spacing w:after="0"/>
              <w:rPr>
                <w:rFonts w:ascii="Times New Roman" w:eastAsia="Times New Roman" w:hAnsi="Times New Roman"/>
                <w:color w:val="000000"/>
                <w:sz w:val="24"/>
                <w:szCs w:val="24"/>
              </w:rPr>
            </w:pPr>
          </w:p>
        </w:tc>
        <w:tc>
          <w:tcPr>
            <w:tcW w:w="4187" w:type="dxa"/>
            <w:tcBorders>
              <w:top w:val="nil"/>
              <w:left w:val="nil"/>
              <w:bottom w:val="single" w:sz="8" w:space="0" w:color="000000"/>
              <w:right w:val="single" w:sz="4"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Pašu līdzfinansējuma daļa (EUR)</w:t>
            </w:r>
          </w:p>
          <w:p w:rsidR="00661F10" w:rsidRDefault="00661F10">
            <w:pPr>
              <w:pBdr>
                <w:top w:val="nil"/>
                <w:left w:val="nil"/>
                <w:bottom w:val="nil"/>
                <w:right w:val="nil"/>
                <w:between w:val="nil"/>
              </w:pBdr>
              <w:spacing w:after="0" w:line="240" w:lineRule="auto"/>
              <w:rPr>
                <w:rFonts w:ascii="Times New Roman" w:eastAsia="Times New Roman" w:hAnsi="Times New Roman"/>
                <w:color w:val="000000"/>
                <w:sz w:val="24"/>
                <w:szCs w:val="24"/>
              </w:rPr>
            </w:pPr>
          </w:p>
        </w:tc>
        <w:tc>
          <w:tcPr>
            <w:tcW w:w="5244" w:type="dxa"/>
            <w:tcBorders>
              <w:top w:val="nil"/>
              <w:left w:val="nil"/>
              <w:bottom w:val="single" w:sz="8" w:space="0" w:color="000000"/>
              <w:right w:val="single" w:sz="8"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30,000 – 40,000</w:t>
            </w:r>
          </w:p>
        </w:tc>
      </w:tr>
      <w:tr w:rsidR="00661F10">
        <w:trPr>
          <w:trHeight w:val="659"/>
        </w:trPr>
        <w:tc>
          <w:tcPr>
            <w:tcW w:w="516" w:type="dxa"/>
            <w:vMerge/>
            <w:tcBorders>
              <w:top w:val="single" w:sz="4" w:space="0" w:color="000000"/>
              <w:left w:val="single" w:sz="8" w:space="0" w:color="000000"/>
              <w:bottom w:val="single" w:sz="8" w:space="0" w:color="000000"/>
              <w:right w:val="single" w:sz="4" w:space="0" w:color="000000"/>
            </w:tcBorders>
            <w:shd w:val="clear" w:color="auto" w:fill="auto"/>
          </w:tcPr>
          <w:p w:rsidR="00661F10" w:rsidRDefault="00661F10">
            <w:pPr>
              <w:pBdr>
                <w:top w:val="nil"/>
                <w:left w:val="nil"/>
                <w:bottom w:val="nil"/>
                <w:right w:val="nil"/>
                <w:between w:val="nil"/>
              </w:pBdr>
              <w:spacing w:after="0"/>
              <w:rPr>
                <w:rFonts w:ascii="Times New Roman" w:eastAsia="Times New Roman" w:hAnsi="Times New Roman"/>
                <w:color w:val="000000"/>
                <w:sz w:val="24"/>
                <w:szCs w:val="24"/>
              </w:rPr>
            </w:pPr>
          </w:p>
        </w:tc>
        <w:tc>
          <w:tcPr>
            <w:tcW w:w="4187" w:type="dxa"/>
            <w:tcBorders>
              <w:top w:val="nil"/>
              <w:left w:val="nil"/>
              <w:bottom w:val="single" w:sz="8" w:space="0" w:color="000000"/>
              <w:right w:val="single" w:sz="4"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b/>
                <w:color w:val="000000"/>
                <w:sz w:val="24"/>
                <w:szCs w:val="24"/>
              </w:rPr>
              <w:t>No pašu līdzfinansējuma daļas nepieciešamais valsts budžeta līdzfinansējums</w:t>
            </w:r>
            <w:r>
              <w:rPr>
                <w:rFonts w:ascii="Times New Roman" w:eastAsia="Times New Roman" w:hAnsi="Times New Roman"/>
                <w:color w:val="000000"/>
                <w:sz w:val="24"/>
                <w:szCs w:val="24"/>
              </w:rPr>
              <w:t xml:space="preserve"> (EUR)</w:t>
            </w:r>
          </w:p>
        </w:tc>
        <w:tc>
          <w:tcPr>
            <w:tcW w:w="5244" w:type="dxa"/>
            <w:tcBorders>
              <w:top w:val="nil"/>
              <w:left w:val="nil"/>
              <w:bottom w:val="single" w:sz="8" w:space="0" w:color="000000"/>
              <w:right w:val="single" w:sz="8"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30,000 – 40,000</w:t>
            </w:r>
          </w:p>
        </w:tc>
      </w:tr>
      <w:tr w:rsidR="00661F10">
        <w:trPr>
          <w:trHeight w:val="525"/>
        </w:trPr>
        <w:tc>
          <w:tcPr>
            <w:tcW w:w="516" w:type="dxa"/>
            <w:tcBorders>
              <w:left w:val="single" w:sz="8" w:space="0" w:color="000000"/>
              <w:bottom w:val="single" w:sz="8" w:space="0" w:color="000000"/>
              <w:right w:val="single" w:sz="4" w:space="0" w:color="000000"/>
            </w:tcBorders>
            <w:shd w:val="clear" w:color="auto" w:fill="auto"/>
          </w:tcPr>
          <w:p w:rsidR="00661F10" w:rsidRDefault="00661F10">
            <w:pPr>
              <w:pBdr>
                <w:top w:val="nil"/>
                <w:left w:val="nil"/>
                <w:bottom w:val="nil"/>
                <w:right w:val="nil"/>
                <w:between w:val="nil"/>
              </w:pBdr>
              <w:spacing w:after="0" w:line="240" w:lineRule="auto"/>
              <w:rPr>
                <w:rFonts w:ascii="Times New Roman" w:eastAsia="Times New Roman" w:hAnsi="Times New Roman"/>
                <w:color w:val="000000"/>
                <w:sz w:val="24"/>
                <w:szCs w:val="24"/>
              </w:rPr>
            </w:pPr>
          </w:p>
        </w:tc>
        <w:tc>
          <w:tcPr>
            <w:tcW w:w="4187" w:type="dxa"/>
            <w:tcBorders>
              <w:top w:val="nil"/>
              <w:left w:val="nil"/>
              <w:bottom w:val="single" w:sz="8" w:space="0" w:color="000000"/>
              <w:right w:val="single" w:sz="4"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No valsts budžeta nepieciešamā </w:t>
            </w:r>
            <w:r>
              <w:rPr>
                <w:rFonts w:ascii="Times New Roman" w:eastAsia="Times New Roman" w:hAnsi="Times New Roman"/>
                <w:b/>
                <w:color w:val="000000"/>
                <w:sz w:val="24"/>
                <w:szCs w:val="24"/>
              </w:rPr>
              <w:t>dotācija projekta priekšfinansējuma</w:t>
            </w:r>
            <w:r>
              <w:rPr>
                <w:rFonts w:ascii="Times New Roman" w:eastAsia="Times New Roman" w:hAnsi="Times New Roman"/>
                <w:color w:val="000000"/>
                <w:sz w:val="24"/>
                <w:szCs w:val="24"/>
              </w:rPr>
              <w:t xml:space="preserve"> nodrošināšanai (EUR) </w:t>
            </w:r>
          </w:p>
        </w:tc>
        <w:tc>
          <w:tcPr>
            <w:tcW w:w="5244" w:type="dxa"/>
            <w:tcBorders>
              <w:top w:val="nil"/>
              <w:left w:val="nil"/>
              <w:bottom w:val="single" w:sz="8" w:space="0" w:color="000000"/>
              <w:right w:val="single" w:sz="8"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150,000 - 200,000 </w:t>
            </w:r>
          </w:p>
          <w:p w:rsidR="00661F10" w:rsidRDefault="00661F10">
            <w:pPr>
              <w:pBdr>
                <w:top w:val="nil"/>
                <w:left w:val="nil"/>
                <w:bottom w:val="nil"/>
                <w:right w:val="nil"/>
                <w:between w:val="nil"/>
              </w:pBdr>
              <w:spacing w:after="0" w:line="240" w:lineRule="auto"/>
              <w:rPr>
                <w:rFonts w:ascii="Times New Roman" w:eastAsia="Times New Roman" w:hAnsi="Times New Roman"/>
                <w:color w:val="000000"/>
                <w:sz w:val="24"/>
                <w:szCs w:val="24"/>
              </w:rPr>
            </w:pPr>
          </w:p>
        </w:tc>
      </w:tr>
      <w:tr w:rsidR="00661F10">
        <w:trPr>
          <w:trHeight w:val="525"/>
        </w:trPr>
        <w:tc>
          <w:tcPr>
            <w:tcW w:w="516" w:type="dxa"/>
            <w:tcBorders>
              <w:top w:val="nil"/>
              <w:left w:val="single" w:sz="8" w:space="0" w:color="000000"/>
              <w:bottom w:val="single" w:sz="8" w:space="0" w:color="000000"/>
              <w:right w:val="single" w:sz="4"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14.</w:t>
            </w:r>
          </w:p>
        </w:tc>
        <w:tc>
          <w:tcPr>
            <w:tcW w:w="4187" w:type="dxa"/>
            <w:tcBorders>
              <w:top w:val="nil"/>
              <w:left w:val="nil"/>
              <w:bottom w:val="single" w:sz="8" w:space="0" w:color="000000"/>
              <w:right w:val="single" w:sz="4"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Indikatīvais projekta ī</w:t>
            </w:r>
            <w:r>
              <w:rPr>
                <w:rFonts w:ascii="Times New Roman" w:eastAsia="Times New Roman" w:hAnsi="Times New Roman"/>
                <w:b/>
                <w:color w:val="000000"/>
                <w:sz w:val="24"/>
                <w:szCs w:val="24"/>
              </w:rPr>
              <w:t>stenošanas laiks</w:t>
            </w:r>
            <w:r>
              <w:rPr>
                <w:rFonts w:ascii="Times New Roman" w:eastAsia="Times New Roman" w:hAnsi="Times New Roman"/>
                <w:color w:val="000000"/>
                <w:sz w:val="24"/>
                <w:szCs w:val="24"/>
              </w:rPr>
              <w:t xml:space="preserve"> (no - līdz)</w:t>
            </w:r>
          </w:p>
        </w:tc>
        <w:tc>
          <w:tcPr>
            <w:tcW w:w="5244" w:type="dxa"/>
            <w:tcBorders>
              <w:top w:val="nil"/>
              <w:left w:val="nil"/>
              <w:bottom w:val="single" w:sz="8" w:space="0" w:color="000000"/>
              <w:right w:val="single" w:sz="8"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2023. </w:t>
            </w:r>
            <w:proofErr w:type="gramStart"/>
            <w:r>
              <w:rPr>
                <w:rFonts w:ascii="Times New Roman" w:eastAsia="Times New Roman" w:hAnsi="Times New Roman"/>
                <w:color w:val="000000"/>
                <w:sz w:val="24"/>
                <w:szCs w:val="24"/>
              </w:rPr>
              <w:t>gada</w:t>
            </w:r>
            <w:proofErr w:type="gramEnd"/>
            <w:r>
              <w:rPr>
                <w:rFonts w:ascii="Times New Roman" w:eastAsia="Times New Roman" w:hAnsi="Times New Roman"/>
                <w:color w:val="000000"/>
                <w:sz w:val="24"/>
                <w:szCs w:val="24"/>
              </w:rPr>
              <w:t xml:space="preserve"> janvāris – 2026. gada decembris </w:t>
            </w:r>
          </w:p>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(1.fāze-36. mēneši, 2. fāze – 12. mēneši)</w:t>
            </w:r>
          </w:p>
        </w:tc>
      </w:tr>
      <w:tr w:rsidR="00661F10">
        <w:trPr>
          <w:trHeight w:val="525"/>
        </w:trPr>
        <w:tc>
          <w:tcPr>
            <w:tcW w:w="516" w:type="dxa"/>
            <w:tcBorders>
              <w:top w:val="nil"/>
              <w:left w:val="single" w:sz="8" w:space="0" w:color="000000"/>
              <w:bottom w:val="single" w:sz="8" w:space="0" w:color="000000"/>
              <w:right w:val="single" w:sz="4"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15.</w:t>
            </w:r>
          </w:p>
        </w:tc>
        <w:tc>
          <w:tcPr>
            <w:tcW w:w="4187" w:type="dxa"/>
            <w:tcBorders>
              <w:top w:val="nil"/>
              <w:left w:val="nil"/>
              <w:bottom w:val="single" w:sz="8" w:space="0" w:color="000000"/>
              <w:right w:val="single" w:sz="4"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Projekta rezultātu ilgtspējas nodrošināšana (vai un cik liels finansējums būs nepieciešams projekta rezultātu uzturēšanai, t.i. uzturēšanas izdevumi un to finansēšanas avots)</w:t>
            </w:r>
          </w:p>
        </w:tc>
        <w:tc>
          <w:tcPr>
            <w:tcW w:w="5244" w:type="dxa"/>
            <w:tcBorders>
              <w:top w:val="nil"/>
              <w:left w:val="nil"/>
              <w:bottom w:val="single" w:sz="8" w:space="0" w:color="000000"/>
              <w:right w:val="single" w:sz="8" w:space="0" w:color="000000"/>
            </w:tcBorders>
            <w:shd w:val="clear" w:color="auto" w:fill="auto"/>
          </w:tcPr>
          <w:p w:rsidR="00661F10" w:rsidRDefault="00D928CD">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Projekta rezultātu uzturēšana tiks nodrošināta no Zemgales Plānošanas reģiona bud</w:t>
            </w:r>
            <w:r>
              <w:rPr>
                <w:rFonts w:ascii="Times New Roman" w:eastAsia="Times New Roman" w:hAnsi="Times New Roman"/>
                <w:color w:val="000000"/>
                <w:sz w:val="24"/>
                <w:szCs w:val="24"/>
              </w:rPr>
              <w:t>žeta līdzekļiem.</w:t>
            </w:r>
          </w:p>
        </w:tc>
      </w:tr>
    </w:tbl>
    <w:p w:rsidR="00661F10" w:rsidRDefault="00661F10">
      <w:pPr>
        <w:pBdr>
          <w:top w:val="nil"/>
          <w:left w:val="nil"/>
          <w:bottom w:val="nil"/>
          <w:right w:val="nil"/>
          <w:between w:val="nil"/>
        </w:pBdr>
        <w:spacing w:after="0" w:line="240" w:lineRule="auto"/>
        <w:rPr>
          <w:rFonts w:ascii="Times New Roman" w:eastAsia="Times New Roman" w:hAnsi="Times New Roman"/>
          <w:color w:val="000000"/>
          <w:sz w:val="24"/>
          <w:szCs w:val="24"/>
        </w:rPr>
      </w:pPr>
    </w:p>
    <w:p w:rsidR="00661F10" w:rsidRDefault="00661F10">
      <w:pPr>
        <w:widowControl/>
        <w:spacing w:after="0" w:line="360" w:lineRule="auto"/>
        <w:rPr>
          <w:rFonts w:ascii="Times New Roman" w:eastAsia="Times New Roman" w:hAnsi="Times New Roman"/>
          <w:sz w:val="24"/>
          <w:szCs w:val="24"/>
        </w:rPr>
      </w:pPr>
    </w:p>
    <w:p w:rsidR="00661F10" w:rsidRDefault="00D928CD">
      <w:pPr>
        <w:widowControl/>
        <w:spacing w:after="0" w:line="360" w:lineRule="auto"/>
        <w:rPr>
          <w:rFonts w:ascii="Times New Roman" w:eastAsia="Times New Roman" w:hAnsi="Times New Roman"/>
          <w:sz w:val="24"/>
          <w:szCs w:val="24"/>
        </w:rPr>
      </w:pPr>
      <w:r>
        <w:rPr>
          <w:rFonts w:ascii="Times New Roman" w:eastAsia="Times New Roman" w:hAnsi="Times New Roman"/>
          <w:sz w:val="24"/>
          <w:szCs w:val="24"/>
        </w:rPr>
        <w:t xml:space="preserve">ZPR izpilddirektors </w:t>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t>V.Veips</w:t>
      </w:r>
    </w:p>
    <w:p w:rsidR="00661F10" w:rsidRDefault="00661F10">
      <w:pPr>
        <w:widowControl/>
        <w:spacing w:after="0" w:line="360" w:lineRule="auto"/>
        <w:rPr>
          <w:rFonts w:ascii="Times New Roman" w:eastAsia="Times New Roman" w:hAnsi="Times New Roman"/>
          <w:sz w:val="24"/>
          <w:szCs w:val="24"/>
        </w:rPr>
      </w:pPr>
    </w:p>
    <w:p w:rsidR="00661F10" w:rsidRDefault="00661F10">
      <w:pPr>
        <w:widowControl/>
        <w:spacing w:after="0" w:line="360" w:lineRule="auto"/>
        <w:rPr>
          <w:rFonts w:ascii="Times New Roman" w:eastAsia="Times New Roman" w:hAnsi="Times New Roman"/>
          <w:sz w:val="24"/>
          <w:szCs w:val="24"/>
        </w:rPr>
      </w:pPr>
    </w:p>
    <w:p w:rsidR="00661F10" w:rsidRDefault="00661F10">
      <w:pPr>
        <w:widowControl/>
        <w:spacing w:after="0" w:line="360" w:lineRule="auto"/>
        <w:rPr>
          <w:rFonts w:ascii="Times New Roman" w:eastAsia="Times New Roman" w:hAnsi="Times New Roman"/>
          <w:sz w:val="24"/>
          <w:szCs w:val="24"/>
        </w:rPr>
      </w:pPr>
    </w:p>
    <w:p w:rsidR="00661F10" w:rsidRDefault="00661F10">
      <w:pPr>
        <w:widowControl/>
        <w:spacing w:after="0" w:line="360" w:lineRule="auto"/>
        <w:rPr>
          <w:rFonts w:ascii="Times New Roman" w:eastAsia="Times New Roman" w:hAnsi="Times New Roman"/>
          <w:sz w:val="24"/>
          <w:szCs w:val="24"/>
        </w:rPr>
      </w:pPr>
    </w:p>
    <w:sectPr w:rsidR="00661F10">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F10"/>
    <w:rsid w:val="00661F10"/>
    <w:rsid w:val="00D928C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3728B4-9648-41DA-9007-577CFDABB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lv-LV" w:eastAsia="lv-LV"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50C4"/>
    <w:rPr>
      <w:rFonts w:cs="Times New Roman"/>
      <w:lang w:val="en-US"/>
    </w:rPr>
  </w:style>
  <w:style w:type="paragraph" w:styleId="Heading1">
    <w:name w:val="heading 1"/>
    <w:basedOn w:val="Normal"/>
    <w:link w:val="Heading1Char"/>
    <w:uiPriority w:val="9"/>
    <w:qFormat/>
    <w:rsid w:val="003A3FA3"/>
    <w:pPr>
      <w:widowControl/>
      <w:spacing w:before="100" w:beforeAutospacing="1" w:after="100" w:afterAutospacing="1" w:line="240" w:lineRule="auto"/>
      <w:outlineLvl w:val="0"/>
    </w:pPr>
    <w:rPr>
      <w:rFonts w:ascii="Times New Roman" w:eastAsia="Times New Roman" w:hAnsi="Times New Roman"/>
      <w:b/>
      <w:bCs/>
      <w:kern w:val="36"/>
      <w:sz w:val="48"/>
      <w:szCs w:val="48"/>
      <w:lang w:val="lv-LV"/>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styleId="Hyperlink">
    <w:name w:val="Hyperlink"/>
    <w:basedOn w:val="DefaultParagraphFont"/>
    <w:uiPriority w:val="99"/>
    <w:unhideWhenUsed/>
    <w:rsid w:val="00032CEE"/>
    <w:rPr>
      <w:color w:val="0000FF"/>
      <w:u w:val="single"/>
    </w:rPr>
  </w:style>
  <w:style w:type="paragraph" w:styleId="ListParagraph">
    <w:name w:val="List Paragraph"/>
    <w:aliases w:val="1st level - Bullet List Paragraph,Paragrafo elenco,List Paragraph1,List Paragraph11,Lettre d'introduction,Medium Grid 1 - Accent 21,Normal bullet 2,Bullet list,Numbered List,Paragraphe de liste 2,Reference list,Paragraph,Bullet EY,2"/>
    <w:basedOn w:val="Normal"/>
    <w:link w:val="ListParagraphChar"/>
    <w:uiPriority w:val="34"/>
    <w:qFormat/>
    <w:rsid w:val="00B7487F"/>
    <w:pPr>
      <w:widowControl/>
      <w:spacing w:after="120" w:line="240" w:lineRule="auto"/>
      <w:ind w:left="720"/>
      <w:contextualSpacing/>
    </w:pPr>
    <w:rPr>
      <w:rFonts w:eastAsia="Times New Roman"/>
      <w:lang w:val="nb-NO"/>
    </w:rPr>
  </w:style>
  <w:style w:type="character" w:customStyle="1" w:styleId="ListParagraphChar">
    <w:name w:val="List Paragraph Char"/>
    <w:aliases w:val="1st level - Bullet List Paragraph Char,Paragrafo elenco Char,List Paragraph1 Char,List Paragraph11 Char,Lettre d'introduction Char,Medium Grid 1 - Accent 21 Char,Normal bullet 2 Char,Bullet list Char,Numbered List Char,Paragraph Char"/>
    <w:link w:val="ListParagraph"/>
    <w:uiPriority w:val="34"/>
    <w:qFormat/>
    <w:locked/>
    <w:rsid w:val="00B7487F"/>
    <w:rPr>
      <w:rFonts w:ascii="Calibri" w:eastAsia="Times New Roman" w:hAnsi="Calibri" w:cs="Times New Roman"/>
      <w:lang w:val="nb-NO"/>
    </w:rPr>
  </w:style>
  <w:style w:type="character" w:customStyle="1" w:styleId="UnresolvedMention1">
    <w:name w:val="Unresolved Mention1"/>
    <w:basedOn w:val="DefaultParagraphFont"/>
    <w:uiPriority w:val="99"/>
    <w:semiHidden/>
    <w:unhideWhenUsed/>
    <w:rsid w:val="003B60EE"/>
    <w:rPr>
      <w:color w:val="605E5C"/>
      <w:shd w:val="clear" w:color="auto" w:fill="E1DFDD"/>
    </w:rPr>
  </w:style>
  <w:style w:type="paragraph" w:customStyle="1" w:styleId="Default">
    <w:name w:val="Default"/>
    <w:rsid w:val="00B110A8"/>
    <w:pPr>
      <w:autoSpaceDE w:val="0"/>
      <w:autoSpaceDN w:val="0"/>
      <w:adjustRightInd w:val="0"/>
      <w:spacing w:after="0" w:line="240" w:lineRule="auto"/>
    </w:pPr>
    <w:rPr>
      <w:rFonts w:ascii="Times New Roman" w:hAnsi="Times New Roman" w:cs="Times New Roman"/>
      <w:color w:val="000000"/>
      <w:sz w:val="24"/>
      <w:szCs w:val="24"/>
      <w:lang w:val="en-GB"/>
    </w:rPr>
  </w:style>
  <w:style w:type="paragraph" w:styleId="Header">
    <w:name w:val="header"/>
    <w:basedOn w:val="Normal"/>
    <w:link w:val="HeaderChar"/>
    <w:uiPriority w:val="99"/>
    <w:unhideWhenUsed/>
    <w:rsid w:val="00AA46CE"/>
    <w:pPr>
      <w:tabs>
        <w:tab w:val="center" w:pos="4153"/>
        <w:tab w:val="right" w:pos="8306"/>
      </w:tabs>
      <w:spacing w:after="0" w:line="240" w:lineRule="auto"/>
    </w:pPr>
  </w:style>
  <w:style w:type="character" w:customStyle="1" w:styleId="HeaderChar">
    <w:name w:val="Header Char"/>
    <w:basedOn w:val="DefaultParagraphFont"/>
    <w:link w:val="Header"/>
    <w:uiPriority w:val="99"/>
    <w:rsid w:val="00AA46CE"/>
    <w:rPr>
      <w:rFonts w:ascii="Calibri" w:eastAsia="Calibri" w:hAnsi="Calibri" w:cs="Times New Roman"/>
      <w:lang w:val="en-US"/>
    </w:rPr>
  </w:style>
  <w:style w:type="paragraph" w:styleId="Footer">
    <w:name w:val="footer"/>
    <w:basedOn w:val="Normal"/>
    <w:link w:val="FooterChar"/>
    <w:uiPriority w:val="99"/>
    <w:unhideWhenUsed/>
    <w:rsid w:val="00AA46CE"/>
    <w:pPr>
      <w:tabs>
        <w:tab w:val="center" w:pos="4153"/>
        <w:tab w:val="right" w:pos="8306"/>
      </w:tabs>
      <w:spacing w:after="0" w:line="240" w:lineRule="auto"/>
    </w:pPr>
  </w:style>
  <w:style w:type="character" w:customStyle="1" w:styleId="FooterChar">
    <w:name w:val="Footer Char"/>
    <w:basedOn w:val="DefaultParagraphFont"/>
    <w:link w:val="Footer"/>
    <w:uiPriority w:val="99"/>
    <w:rsid w:val="00AA46CE"/>
    <w:rPr>
      <w:rFonts w:ascii="Calibri" w:eastAsia="Calibri" w:hAnsi="Calibri" w:cs="Times New Roman"/>
      <w:lang w:val="en-US"/>
    </w:rPr>
  </w:style>
  <w:style w:type="character" w:styleId="Strong">
    <w:name w:val="Strong"/>
    <w:basedOn w:val="DefaultParagraphFont"/>
    <w:uiPriority w:val="22"/>
    <w:qFormat/>
    <w:rsid w:val="00CC737A"/>
    <w:rPr>
      <w:b/>
      <w:bCs/>
    </w:rPr>
  </w:style>
  <w:style w:type="paragraph" w:styleId="HTMLPreformatted">
    <w:name w:val="HTML Preformatted"/>
    <w:basedOn w:val="Normal"/>
    <w:link w:val="HTMLPreformattedChar"/>
    <w:uiPriority w:val="99"/>
    <w:unhideWhenUsed/>
    <w:rsid w:val="00506B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506BAD"/>
    <w:rPr>
      <w:rFonts w:ascii="Courier New" w:eastAsia="Times New Roman" w:hAnsi="Courier New" w:cs="Courier New"/>
      <w:sz w:val="20"/>
      <w:szCs w:val="20"/>
      <w:lang w:val="en-US"/>
    </w:rPr>
  </w:style>
  <w:style w:type="character" w:customStyle="1" w:styleId="y2iqfc">
    <w:name w:val="y2iqfc"/>
    <w:basedOn w:val="DefaultParagraphFont"/>
    <w:rsid w:val="00506BAD"/>
  </w:style>
  <w:style w:type="character" w:customStyle="1" w:styleId="tld-sibling-0-0-0">
    <w:name w:val="tld-sibling-0-0-0"/>
    <w:basedOn w:val="DefaultParagraphFont"/>
    <w:rsid w:val="00987892"/>
  </w:style>
  <w:style w:type="character" w:customStyle="1" w:styleId="ng-star-inserted">
    <w:name w:val="ng-star-inserted"/>
    <w:basedOn w:val="DefaultParagraphFont"/>
    <w:rsid w:val="00987892"/>
  </w:style>
  <w:style w:type="character" w:customStyle="1" w:styleId="tld-sibling-0-0-1">
    <w:name w:val="tld-sibling-0-0-1"/>
    <w:basedOn w:val="DefaultParagraphFont"/>
    <w:rsid w:val="00987892"/>
  </w:style>
  <w:style w:type="character" w:customStyle="1" w:styleId="tld-sibling-0-0-2">
    <w:name w:val="tld-sibling-0-0-2"/>
    <w:basedOn w:val="DefaultParagraphFont"/>
    <w:rsid w:val="00987892"/>
  </w:style>
  <w:style w:type="character" w:customStyle="1" w:styleId="tld-sibling-0-0-3">
    <w:name w:val="tld-sibling-0-0-3"/>
    <w:basedOn w:val="DefaultParagraphFont"/>
    <w:rsid w:val="00987892"/>
  </w:style>
  <w:style w:type="character" w:customStyle="1" w:styleId="tld-sibling-0-0-4">
    <w:name w:val="tld-sibling-0-0-4"/>
    <w:basedOn w:val="DefaultParagraphFont"/>
    <w:rsid w:val="00987892"/>
  </w:style>
  <w:style w:type="character" w:customStyle="1" w:styleId="tld-sibling-0-0-5">
    <w:name w:val="tld-sibling-0-0-5"/>
    <w:basedOn w:val="DefaultParagraphFont"/>
    <w:rsid w:val="00987892"/>
  </w:style>
  <w:style w:type="character" w:customStyle="1" w:styleId="tld-sibling-0-1-6">
    <w:name w:val="tld-sibling-0-1-6"/>
    <w:basedOn w:val="DefaultParagraphFont"/>
    <w:rsid w:val="00987892"/>
  </w:style>
  <w:style w:type="character" w:customStyle="1" w:styleId="tld-sibling-0-1-7">
    <w:name w:val="tld-sibling-0-1-7"/>
    <w:basedOn w:val="DefaultParagraphFont"/>
    <w:rsid w:val="00987892"/>
  </w:style>
  <w:style w:type="character" w:customStyle="1" w:styleId="tld-sibling-0-1-8">
    <w:name w:val="tld-sibling-0-1-8"/>
    <w:basedOn w:val="DefaultParagraphFont"/>
    <w:rsid w:val="00987892"/>
  </w:style>
  <w:style w:type="character" w:customStyle="1" w:styleId="tld-sibling-0-1-9">
    <w:name w:val="tld-sibling-0-1-9"/>
    <w:basedOn w:val="DefaultParagraphFont"/>
    <w:rsid w:val="00987892"/>
  </w:style>
  <w:style w:type="character" w:customStyle="1" w:styleId="tld-sibling-0-1-10">
    <w:name w:val="tld-sibling-0-1-10"/>
    <w:basedOn w:val="DefaultParagraphFont"/>
    <w:rsid w:val="00987892"/>
  </w:style>
  <w:style w:type="character" w:customStyle="1" w:styleId="tld-sibling-0-1-11">
    <w:name w:val="tld-sibling-0-1-11"/>
    <w:basedOn w:val="DefaultParagraphFont"/>
    <w:rsid w:val="00987892"/>
  </w:style>
  <w:style w:type="character" w:customStyle="1" w:styleId="tld-sibling-0-1-12">
    <w:name w:val="tld-sibling-0-1-12"/>
    <w:basedOn w:val="DefaultParagraphFont"/>
    <w:rsid w:val="00987892"/>
  </w:style>
  <w:style w:type="character" w:customStyle="1" w:styleId="tld-sibling-0-1-13">
    <w:name w:val="tld-sibling-0-1-13"/>
    <w:basedOn w:val="DefaultParagraphFont"/>
    <w:rsid w:val="00987892"/>
  </w:style>
  <w:style w:type="character" w:customStyle="1" w:styleId="tld-sibling-0-1-14">
    <w:name w:val="tld-sibling-0-1-14"/>
    <w:basedOn w:val="DefaultParagraphFont"/>
    <w:rsid w:val="00987892"/>
  </w:style>
  <w:style w:type="character" w:customStyle="1" w:styleId="tld-sibling-0-1-15">
    <w:name w:val="tld-sibling-0-1-15"/>
    <w:basedOn w:val="DefaultParagraphFont"/>
    <w:rsid w:val="00987892"/>
  </w:style>
  <w:style w:type="character" w:customStyle="1" w:styleId="tld-sibling-0-1-16">
    <w:name w:val="tld-sibling-0-1-16"/>
    <w:basedOn w:val="DefaultParagraphFont"/>
    <w:rsid w:val="00987892"/>
  </w:style>
  <w:style w:type="character" w:customStyle="1" w:styleId="tld-sibling-0-1-17">
    <w:name w:val="tld-sibling-0-1-17"/>
    <w:basedOn w:val="DefaultParagraphFont"/>
    <w:rsid w:val="00987892"/>
  </w:style>
  <w:style w:type="character" w:customStyle="1" w:styleId="tld-sibling-0-1-18">
    <w:name w:val="tld-sibling-0-1-18"/>
    <w:basedOn w:val="DefaultParagraphFont"/>
    <w:rsid w:val="00987892"/>
  </w:style>
  <w:style w:type="character" w:customStyle="1" w:styleId="tld-sibling-0-1-19">
    <w:name w:val="tld-sibling-0-1-19"/>
    <w:basedOn w:val="DefaultParagraphFont"/>
    <w:rsid w:val="00987892"/>
  </w:style>
  <w:style w:type="character" w:customStyle="1" w:styleId="tld-sibling-0-1-20">
    <w:name w:val="tld-sibling-0-1-20"/>
    <w:basedOn w:val="DefaultParagraphFont"/>
    <w:rsid w:val="00987892"/>
  </w:style>
  <w:style w:type="character" w:customStyle="1" w:styleId="tld-sibling-0-1-21">
    <w:name w:val="tld-sibling-0-1-21"/>
    <w:basedOn w:val="DefaultParagraphFont"/>
    <w:rsid w:val="00987892"/>
  </w:style>
  <w:style w:type="character" w:customStyle="1" w:styleId="tld-sibling-0-1-22">
    <w:name w:val="tld-sibling-0-1-22"/>
    <w:basedOn w:val="DefaultParagraphFont"/>
    <w:rsid w:val="00987892"/>
  </w:style>
  <w:style w:type="character" w:customStyle="1" w:styleId="tld-sibling-0-1-23">
    <w:name w:val="tld-sibling-0-1-23"/>
    <w:basedOn w:val="DefaultParagraphFont"/>
    <w:rsid w:val="00987892"/>
  </w:style>
  <w:style w:type="character" w:customStyle="1" w:styleId="tld-sibling-0-1-24">
    <w:name w:val="tld-sibling-0-1-24"/>
    <w:basedOn w:val="DefaultParagraphFont"/>
    <w:rsid w:val="00987892"/>
  </w:style>
  <w:style w:type="character" w:customStyle="1" w:styleId="tld-sibling-0-1-25">
    <w:name w:val="tld-sibling-0-1-25"/>
    <w:basedOn w:val="DefaultParagraphFont"/>
    <w:rsid w:val="00987892"/>
  </w:style>
  <w:style w:type="character" w:customStyle="1" w:styleId="tld-sibling-0-1-26">
    <w:name w:val="tld-sibling-0-1-26"/>
    <w:basedOn w:val="DefaultParagraphFont"/>
    <w:rsid w:val="00987892"/>
  </w:style>
  <w:style w:type="character" w:customStyle="1" w:styleId="tld-sibling-0-2-27">
    <w:name w:val="tld-sibling-0-2-27"/>
    <w:basedOn w:val="DefaultParagraphFont"/>
    <w:rsid w:val="00987892"/>
  </w:style>
  <w:style w:type="character" w:customStyle="1" w:styleId="tld-sibling-0-2-28">
    <w:name w:val="tld-sibling-0-2-28"/>
    <w:basedOn w:val="DefaultParagraphFont"/>
    <w:rsid w:val="00987892"/>
  </w:style>
  <w:style w:type="character" w:customStyle="1" w:styleId="tld-sibling-0-2-29">
    <w:name w:val="tld-sibling-0-2-29"/>
    <w:basedOn w:val="DefaultParagraphFont"/>
    <w:rsid w:val="00987892"/>
  </w:style>
  <w:style w:type="character" w:customStyle="1" w:styleId="tld-sibling-0-2-30">
    <w:name w:val="tld-sibling-0-2-30"/>
    <w:basedOn w:val="DefaultParagraphFont"/>
    <w:rsid w:val="00987892"/>
  </w:style>
  <w:style w:type="character" w:customStyle="1" w:styleId="tld-sibling-0-2-31">
    <w:name w:val="tld-sibling-0-2-31"/>
    <w:basedOn w:val="DefaultParagraphFont"/>
    <w:rsid w:val="00987892"/>
  </w:style>
  <w:style w:type="character" w:customStyle="1" w:styleId="tld-sibling-0-2-32">
    <w:name w:val="tld-sibling-0-2-32"/>
    <w:basedOn w:val="DefaultParagraphFont"/>
    <w:rsid w:val="00987892"/>
  </w:style>
  <w:style w:type="character" w:customStyle="1" w:styleId="tld-sibling-0-2-33">
    <w:name w:val="tld-sibling-0-2-33"/>
    <w:basedOn w:val="DefaultParagraphFont"/>
    <w:rsid w:val="00987892"/>
  </w:style>
  <w:style w:type="character" w:customStyle="1" w:styleId="tld-sibling-0-2-34">
    <w:name w:val="tld-sibling-0-2-34"/>
    <w:basedOn w:val="DefaultParagraphFont"/>
    <w:rsid w:val="00987892"/>
  </w:style>
  <w:style w:type="character" w:customStyle="1" w:styleId="tld-sibling-0-2-35">
    <w:name w:val="tld-sibling-0-2-35"/>
    <w:basedOn w:val="DefaultParagraphFont"/>
    <w:rsid w:val="00987892"/>
  </w:style>
  <w:style w:type="character" w:customStyle="1" w:styleId="tld-sibling-0-2-36">
    <w:name w:val="tld-sibling-0-2-36"/>
    <w:basedOn w:val="DefaultParagraphFont"/>
    <w:rsid w:val="00987892"/>
  </w:style>
  <w:style w:type="character" w:customStyle="1" w:styleId="tld-sibling-0-2-37">
    <w:name w:val="tld-sibling-0-2-37"/>
    <w:basedOn w:val="DefaultParagraphFont"/>
    <w:rsid w:val="00987892"/>
  </w:style>
  <w:style w:type="character" w:customStyle="1" w:styleId="tld-sibling-0-2-38">
    <w:name w:val="tld-sibling-0-2-38"/>
    <w:basedOn w:val="DefaultParagraphFont"/>
    <w:rsid w:val="00987892"/>
  </w:style>
  <w:style w:type="character" w:customStyle="1" w:styleId="tld-sibling-0-2-40">
    <w:name w:val="tld-sibling-0-2-40"/>
    <w:basedOn w:val="DefaultParagraphFont"/>
    <w:rsid w:val="00987892"/>
  </w:style>
  <w:style w:type="character" w:customStyle="1" w:styleId="tld-sibling-0-2-39">
    <w:name w:val="tld-sibling-0-2-39"/>
    <w:basedOn w:val="DefaultParagraphFont"/>
    <w:rsid w:val="00987892"/>
  </w:style>
  <w:style w:type="character" w:customStyle="1" w:styleId="tld-sibling-0-2-42">
    <w:name w:val="tld-sibling-0-2-42"/>
    <w:basedOn w:val="DefaultParagraphFont"/>
    <w:rsid w:val="00987892"/>
  </w:style>
  <w:style w:type="character" w:customStyle="1" w:styleId="tld-sibling-0-3-43">
    <w:name w:val="tld-sibling-0-3-43"/>
    <w:basedOn w:val="DefaultParagraphFont"/>
    <w:rsid w:val="00987892"/>
  </w:style>
  <w:style w:type="character" w:customStyle="1" w:styleId="tld-sibling-0-3-44">
    <w:name w:val="tld-sibling-0-3-44"/>
    <w:basedOn w:val="DefaultParagraphFont"/>
    <w:rsid w:val="00987892"/>
  </w:style>
  <w:style w:type="character" w:customStyle="1" w:styleId="tld-sibling-0-3-46">
    <w:name w:val="tld-sibling-0-3-46"/>
    <w:basedOn w:val="DefaultParagraphFont"/>
    <w:rsid w:val="00987892"/>
  </w:style>
  <w:style w:type="character" w:customStyle="1" w:styleId="tld-sibling-0-3-47">
    <w:name w:val="tld-sibling-0-3-47"/>
    <w:basedOn w:val="DefaultParagraphFont"/>
    <w:rsid w:val="00987892"/>
  </w:style>
  <w:style w:type="character" w:customStyle="1" w:styleId="tld-sibling-0-3-49">
    <w:name w:val="tld-sibling-0-3-49"/>
    <w:basedOn w:val="DefaultParagraphFont"/>
    <w:rsid w:val="00987892"/>
  </w:style>
  <w:style w:type="character" w:customStyle="1" w:styleId="tld-sibling-0-3-52">
    <w:name w:val="tld-sibling-0-3-52"/>
    <w:basedOn w:val="DefaultParagraphFont"/>
    <w:rsid w:val="00987892"/>
  </w:style>
  <w:style w:type="character" w:customStyle="1" w:styleId="tld-sibling-0-3-53">
    <w:name w:val="tld-sibling-0-3-53"/>
    <w:basedOn w:val="DefaultParagraphFont"/>
    <w:rsid w:val="00987892"/>
  </w:style>
  <w:style w:type="character" w:customStyle="1" w:styleId="tld-sibling-0-3-54">
    <w:name w:val="tld-sibling-0-3-54"/>
    <w:basedOn w:val="DefaultParagraphFont"/>
    <w:rsid w:val="00987892"/>
  </w:style>
  <w:style w:type="character" w:customStyle="1" w:styleId="tld-sibling-0-3-55">
    <w:name w:val="tld-sibling-0-3-55"/>
    <w:basedOn w:val="DefaultParagraphFont"/>
    <w:rsid w:val="00987892"/>
  </w:style>
  <w:style w:type="character" w:customStyle="1" w:styleId="tld-sibling-0-3-56">
    <w:name w:val="tld-sibling-0-3-56"/>
    <w:basedOn w:val="DefaultParagraphFont"/>
    <w:rsid w:val="00987892"/>
  </w:style>
  <w:style w:type="character" w:customStyle="1" w:styleId="tld-sibling-0-3-59">
    <w:name w:val="tld-sibling-0-3-59"/>
    <w:basedOn w:val="DefaultParagraphFont"/>
    <w:rsid w:val="00987892"/>
  </w:style>
  <w:style w:type="character" w:customStyle="1" w:styleId="tld-sibling-0-3-57">
    <w:name w:val="tld-sibling-0-3-57"/>
    <w:basedOn w:val="DefaultParagraphFont"/>
    <w:rsid w:val="00987892"/>
  </w:style>
  <w:style w:type="character" w:customStyle="1" w:styleId="tld-sibling-0-3-58">
    <w:name w:val="tld-sibling-0-3-58"/>
    <w:basedOn w:val="DefaultParagraphFont"/>
    <w:rsid w:val="00987892"/>
  </w:style>
  <w:style w:type="character" w:customStyle="1" w:styleId="tld-sibling-0-3-61">
    <w:name w:val="tld-sibling-0-3-61"/>
    <w:basedOn w:val="DefaultParagraphFont"/>
    <w:rsid w:val="00987892"/>
  </w:style>
  <w:style w:type="character" w:customStyle="1" w:styleId="tld-sibling-0-3-60">
    <w:name w:val="tld-sibling-0-3-60"/>
    <w:basedOn w:val="DefaultParagraphFont"/>
    <w:rsid w:val="00987892"/>
  </w:style>
  <w:style w:type="character" w:customStyle="1" w:styleId="tld-sibling-0-3-62">
    <w:name w:val="tld-sibling-0-3-62"/>
    <w:basedOn w:val="DefaultParagraphFont"/>
    <w:rsid w:val="00987892"/>
  </w:style>
  <w:style w:type="character" w:customStyle="1" w:styleId="tld-sibling-0-3-66">
    <w:name w:val="tld-sibling-0-3-66"/>
    <w:basedOn w:val="DefaultParagraphFont"/>
    <w:rsid w:val="00987892"/>
  </w:style>
  <w:style w:type="character" w:customStyle="1" w:styleId="tld-sibling-0-3-67">
    <w:name w:val="tld-sibling-0-3-67"/>
    <w:basedOn w:val="DefaultParagraphFont"/>
    <w:rsid w:val="00987892"/>
  </w:style>
  <w:style w:type="character" w:customStyle="1" w:styleId="tld-sibling-0-4-68">
    <w:name w:val="tld-sibling-0-4-68"/>
    <w:basedOn w:val="DefaultParagraphFont"/>
    <w:rsid w:val="00987892"/>
  </w:style>
  <w:style w:type="character" w:customStyle="1" w:styleId="tld-sibling-0-4-69">
    <w:name w:val="tld-sibling-0-4-69"/>
    <w:basedOn w:val="DefaultParagraphFont"/>
    <w:rsid w:val="00987892"/>
  </w:style>
  <w:style w:type="character" w:customStyle="1" w:styleId="tld-sibling-0-4-70">
    <w:name w:val="tld-sibling-0-4-70"/>
    <w:basedOn w:val="DefaultParagraphFont"/>
    <w:rsid w:val="00987892"/>
  </w:style>
  <w:style w:type="character" w:customStyle="1" w:styleId="tld-sibling-0-4-71">
    <w:name w:val="tld-sibling-0-4-71"/>
    <w:basedOn w:val="DefaultParagraphFont"/>
    <w:rsid w:val="00987892"/>
  </w:style>
  <w:style w:type="character" w:customStyle="1" w:styleId="tld-sibling-0-4-73">
    <w:name w:val="tld-sibling-0-4-73"/>
    <w:basedOn w:val="DefaultParagraphFont"/>
    <w:rsid w:val="00987892"/>
  </w:style>
  <w:style w:type="character" w:customStyle="1" w:styleId="tld-sibling-0-4-76">
    <w:name w:val="tld-sibling-0-4-76"/>
    <w:basedOn w:val="DefaultParagraphFont"/>
    <w:rsid w:val="00987892"/>
  </w:style>
  <w:style w:type="character" w:customStyle="1" w:styleId="tld-sibling-0-4-77">
    <w:name w:val="tld-sibling-0-4-77"/>
    <w:basedOn w:val="DefaultParagraphFont"/>
    <w:rsid w:val="00987892"/>
  </w:style>
  <w:style w:type="character" w:customStyle="1" w:styleId="tld-sibling-0-4-78">
    <w:name w:val="tld-sibling-0-4-78"/>
    <w:basedOn w:val="DefaultParagraphFont"/>
    <w:rsid w:val="00987892"/>
  </w:style>
  <w:style w:type="character" w:customStyle="1" w:styleId="tld-sibling-0-4-79">
    <w:name w:val="tld-sibling-0-4-79"/>
    <w:basedOn w:val="DefaultParagraphFont"/>
    <w:rsid w:val="00987892"/>
  </w:style>
  <w:style w:type="character" w:customStyle="1" w:styleId="tld-sibling-0-0-8">
    <w:name w:val="tld-sibling-0-0-8"/>
    <w:basedOn w:val="DefaultParagraphFont"/>
    <w:rsid w:val="00987892"/>
  </w:style>
  <w:style w:type="character" w:customStyle="1" w:styleId="tld-sibling-0-0-9">
    <w:name w:val="tld-sibling-0-0-9"/>
    <w:basedOn w:val="DefaultParagraphFont"/>
    <w:rsid w:val="00987892"/>
  </w:style>
  <w:style w:type="character" w:customStyle="1" w:styleId="tld-sibling-0-0-10">
    <w:name w:val="tld-sibling-0-0-10"/>
    <w:basedOn w:val="DefaultParagraphFont"/>
    <w:rsid w:val="00987892"/>
  </w:style>
  <w:style w:type="character" w:customStyle="1" w:styleId="tld-sibling-0-0-11">
    <w:name w:val="tld-sibling-0-0-11"/>
    <w:basedOn w:val="DefaultParagraphFont"/>
    <w:rsid w:val="00987892"/>
  </w:style>
  <w:style w:type="paragraph" w:styleId="NoSpacing">
    <w:name w:val="No Spacing"/>
    <w:uiPriority w:val="1"/>
    <w:qFormat/>
    <w:rsid w:val="00C166EA"/>
    <w:pPr>
      <w:spacing w:after="0" w:line="240" w:lineRule="auto"/>
    </w:pPr>
    <w:rPr>
      <w:rFonts w:cs="Times New Roman"/>
      <w:lang w:val="en-US"/>
    </w:rPr>
  </w:style>
  <w:style w:type="character" w:customStyle="1" w:styleId="Heading1Char">
    <w:name w:val="Heading 1 Char"/>
    <w:basedOn w:val="DefaultParagraphFont"/>
    <w:link w:val="Heading1"/>
    <w:uiPriority w:val="9"/>
    <w:rsid w:val="003A3FA3"/>
    <w:rPr>
      <w:rFonts w:ascii="Times New Roman" w:eastAsia="Times New Roman" w:hAnsi="Times New Roman" w:cs="Times New Roman"/>
      <w:b/>
      <w:bCs/>
      <w:kern w:val="36"/>
      <w:sz w:val="48"/>
      <w:szCs w:val="48"/>
      <w:lang w:eastAsia="lv-LV"/>
    </w:rPr>
  </w:style>
  <w:style w:type="character" w:customStyle="1" w:styleId="UnresolvedMention">
    <w:name w:val="Unresolved Mention"/>
    <w:basedOn w:val="DefaultParagraphFont"/>
    <w:uiPriority w:val="99"/>
    <w:semiHidden/>
    <w:unhideWhenUsed/>
    <w:rsid w:val="00033AA6"/>
    <w:rPr>
      <w:color w:val="605E5C"/>
      <w:shd w:val="clear" w:color="auto" w:fill="E1DFDD"/>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D928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28CD"/>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t.sk/" TargetMode="External"/><Relationship Id="rId5" Type="http://schemas.openxmlformats.org/officeDocument/2006/relationships/hyperlink" Target="http://t.s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M14z6VOKFOLJJbZMKFf+WrVH51w==">AMUW2mU3GddYTN26nVawbjUuOEW92rTKfu7+7jhzo1l/lI32FUVnGUlAodu/Q/mH7IBM0MZjjk8yhEYXh+wT3ubcSqNpZQBqbTxpaMNgLgtFhdhSON/NjlASoNG5oeodrLbZmNLI+79q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7818</Words>
  <Characters>4457</Characters>
  <Application>Microsoft Office Word</Application>
  <DocSecurity>0</DocSecurity>
  <Lines>37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Ineta Tauriņa</dc:creator>
  <cp:lastModifiedBy>User</cp:lastModifiedBy>
  <cp:revision>2</cp:revision>
  <cp:lastPrinted>2022-06-07T12:26:00Z</cp:lastPrinted>
  <dcterms:created xsi:type="dcterms:W3CDTF">2022-06-07T12:26:00Z</dcterms:created>
  <dcterms:modified xsi:type="dcterms:W3CDTF">2022-06-07T12:26:00Z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0x010100716E36540477DB4190885667A748E510</vt:lpwstr>
  </property>
</Properties>
</file>