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0482F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Aknīstes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181AB8">
        <w:rPr>
          <w:sz w:val="22"/>
        </w:rPr>
        <w:t>Nr.5</w:t>
      </w:r>
      <w:r w:rsidR="00EA490B">
        <w:rPr>
          <w:sz w:val="22"/>
        </w:rPr>
        <w:t>4</w:t>
      </w:r>
      <w:r w:rsidR="008C6AB7" w:rsidRPr="00D1629E">
        <w:rPr>
          <w:sz w:val="22"/>
        </w:rPr>
        <w:t>.</w:t>
      </w:r>
    </w:p>
    <w:p w:rsidR="002C1DE2" w:rsidRPr="00D1629E" w:rsidRDefault="002C1DE2" w:rsidP="00331A5E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 xml:space="preserve"> P</w:t>
      </w:r>
      <w:r w:rsidRPr="00D1629E">
        <w:rPr>
          <w:sz w:val="22"/>
        </w:rPr>
        <w:t>rot. Nr.</w:t>
      </w:r>
      <w:r w:rsidR="00181AB8">
        <w:rPr>
          <w:sz w:val="22"/>
        </w:rPr>
        <w:t>9</w:t>
      </w:r>
      <w:r w:rsidRPr="00D1629E">
        <w:rPr>
          <w:sz w:val="22"/>
        </w:rPr>
        <w:t>.</w:t>
      </w:r>
    </w:p>
    <w:p w:rsidR="00845D6B" w:rsidRPr="00AD4AF2" w:rsidRDefault="00845D6B" w:rsidP="00845D6B">
      <w:pPr>
        <w:rPr>
          <w:bCs/>
          <w:iCs/>
          <w:szCs w:val="24"/>
        </w:rPr>
      </w:pPr>
      <w:r w:rsidRPr="00AD4AF2">
        <w:rPr>
          <w:bCs/>
          <w:iCs/>
          <w:szCs w:val="24"/>
        </w:rPr>
        <w:t>20.03.2018.</w:t>
      </w:r>
    </w:p>
    <w:p w:rsidR="00EA490B" w:rsidRPr="00717796" w:rsidRDefault="00EA490B" w:rsidP="00EA490B">
      <w:pPr>
        <w:spacing w:before="360" w:after="360"/>
        <w:rPr>
          <w:b/>
          <w:sz w:val="22"/>
          <w:lang w:val="lv-LV" w:eastAsia="lv-LV"/>
        </w:rPr>
      </w:pPr>
      <w:r>
        <w:rPr>
          <w:b/>
          <w:sz w:val="22"/>
          <w:lang w:val="lv-LV"/>
        </w:rPr>
        <w:t>P</w:t>
      </w:r>
      <w:r w:rsidRPr="00717796">
        <w:rPr>
          <w:b/>
          <w:sz w:val="22"/>
          <w:lang w:val="lv-LV"/>
        </w:rPr>
        <w:t>ar dalību projektā “</w:t>
      </w:r>
      <w:r>
        <w:rPr>
          <w:b/>
          <w:sz w:val="22"/>
          <w:lang w:val="lv-LV"/>
        </w:rPr>
        <w:t>Biogāzes izmantošanas atbalsta punkti Zemgales urbānajā vidē</w:t>
      </w:r>
      <w:r w:rsidRPr="00717796">
        <w:rPr>
          <w:b/>
          <w:sz w:val="22"/>
          <w:lang w:val="lv-LV"/>
        </w:rPr>
        <w:t>”</w:t>
      </w:r>
    </w:p>
    <w:p w:rsidR="00EA490B" w:rsidRPr="00717796" w:rsidRDefault="00EA490B" w:rsidP="00EA490B">
      <w:pPr>
        <w:ind w:firstLine="567"/>
        <w:jc w:val="both"/>
        <w:rPr>
          <w:lang w:val="lv-LV"/>
        </w:rPr>
      </w:pPr>
      <w:r w:rsidRPr="00717796">
        <w:rPr>
          <w:lang w:val="lv-LV"/>
        </w:rPr>
        <w:t>Saskaņā ar Zemgales Plānošanas reģiona nolikuma 60.9</w:t>
      </w:r>
      <w:r>
        <w:rPr>
          <w:lang w:val="lv-LV"/>
        </w:rPr>
        <w:t>.</w:t>
      </w:r>
      <w:r w:rsidRPr="00717796">
        <w:rPr>
          <w:lang w:val="lv-LV"/>
        </w:rPr>
        <w:t xml:space="preserve"> punktu, </w:t>
      </w:r>
      <w:r>
        <w:rPr>
          <w:lang w:val="lv-LV"/>
        </w:rPr>
        <w:t>Zemgales P</w:t>
      </w:r>
      <w:r w:rsidRPr="00717796">
        <w:rPr>
          <w:lang w:val="lv-LV"/>
        </w:rPr>
        <w:t>lānošanas reģiona Attīstības programmas 201</w:t>
      </w:r>
      <w:r>
        <w:rPr>
          <w:lang w:val="lv-LV"/>
        </w:rPr>
        <w:t>5</w:t>
      </w:r>
      <w:r w:rsidRPr="00717796">
        <w:rPr>
          <w:lang w:val="lv-LV"/>
        </w:rPr>
        <w:t>.-2020.</w:t>
      </w:r>
      <w:r>
        <w:rPr>
          <w:lang w:val="lv-LV"/>
        </w:rPr>
        <w:t> </w:t>
      </w:r>
      <w:r w:rsidRPr="00717796">
        <w:rPr>
          <w:color w:val="000000"/>
          <w:lang w:val="lv-LV"/>
        </w:rPr>
        <w:t xml:space="preserve">gadam </w:t>
      </w:r>
      <w:proofErr w:type="gramStart"/>
      <w:r w:rsidRPr="00717796">
        <w:rPr>
          <w:color w:val="000000"/>
          <w:lang w:val="lv-LV"/>
        </w:rPr>
        <w:t>3.</w:t>
      </w:r>
      <w:r>
        <w:rPr>
          <w:color w:val="000000"/>
          <w:lang w:val="lv-LV"/>
        </w:rPr>
        <w:t> </w:t>
      </w:r>
      <w:r w:rsidRPr="00717796">
        <w:rPr>
          <w:color w:val="000000"/>
          <w:lang w:val="lv-LV"/>
        </w:rPr>
        <w:t>prioritātes „</w:t>
      </w:r>
      <w:r w:rsidRPr="00717796">
        <w:rPr>
          <w:lang w:val="lv-LV"/>
        </w:rPr>
        <w:t>Efektīva un kvalitatīva transporta sistēma un infrastruktūra reģiona ārējai un iekšējai sasniedzamībai</w:t>
      </w:r>
      <w:r w:rsidRPr="00717796">
        <w:rPr>
          <w:color w:val="000000"/>
          <w:lang w:val="lv-LV"/>
        </w:rPr>
        <w:t>” 1.</w:t>
      </w:r>
      <w:r>
        <w:rPr>
          <w:color w:val="000000"/>
          <w:lang w:val="lv-LV"/>
        </w:rPr>
        <w:t> </w:t>
      </w:r>
      <w:r w:rsidRPr="00717796">
        <w:rPr>
          <w:color w:val="000000"/>
          <w:lang w:val="lv-LV"/>
        </w:rPr>
        <w:t>rīcības virzienam</w:t>
      </w:r>
      <w:proofErr w:type="gramEnd"/>
      <w:r w:rsidRPr="00717796">
        <w:rPr>
          <w:color w:val="000000"/>
          <w:lang w:val="lv-LV"/>
        </w:rPr>
        <w:t xml:space="preserve"> „</w:t>
      </w:r>
      <w:r w:rsidRPr="00717796">
        <w:rPr>
          <w:lang w:val="lv-LV"/>
        </w:rPr>
        <w:t>Sekmēt kvalitatīvas un pieejamas transporta infrastruktūras un pakalpojumu attīstību</w:t>
      </w:r>
      <w:r w:rsidRPr="00717796">
        <w:rPr>
          <w:color w:val="000000"/>
          <w:lang w:val="lv-LV"/>
        </w:rPr>
        <w:t>” un 2.</w:t>
      </w:r>
      <w:r>
        <w:rPr>
          <w:color w:val="000000"/>
          <w:lang w:val="lv-LV"/>
        </w:rPr>
        <w:t> </w:t>
      </w:r>
      <w:r w:rsidRPr="00717796">
        <w:rPr>
          <w:color w:val="000000"/>
          <w:lang w:val="lv-LV"/>
        </w:rPr>
        <w:t>rīcības virzienam “Attīstīt videi draudzīgu transporta sistēmu izveidi un „zaļā” transporta infrastruktūras izbūvi reģionā”</w:t>
      </w:r>
      <w:r w:rsidRPr="00717796">
        <w:rPr>
          <w:bCs/>
          <w:color w:val="000000"/>
          <w:szCs w:val="24"/>
          <w:lang w:val="lv-LV"/>
        </w:rPr>
        <w:t>,</w:t>
      </w:r>
      <w:r w:rsidRPr="00717796">
        <w:rPr>
          <w:bCs/>
          <w:color w:val="000000"/>
          <w:lang w:val="lv-LV"/>
        </w:rPr>
        <w:t xml:space="preserve"> </w:t>
      </w:r>
      <w:r w:rsidRPr="00717796">
        <w:rPr>
          <w:color w:val="000000"/>
          <w:lang w:val="lv-LV"/>
        </w:rPr>
        <w:t xml:space="preserve">Zemgales </w:t>
      </w:r>
      <w:r>
        <w:rPr>
          <w:color w:val="000000"/>
          <w:lang w:val="lv-LV"/>
        </w:rPr>
        <w:t>P</w:t>
      </w:r>
      <w:r w:rsidRPr="00717796">
        <w:rPr>
          <w:color w:val="000000"/>
          <w:lang w:val="lv-LV"/>
        </w:rPr>
        <w:t xml:space="preserve">lānošanas reģiona </w:t>
      </w:r>
      <w:r>
        <w:rPr>
          <w:color w:val="000000"/>
          <w:lang w:val="lv-LV"/>
        </w:rPr>
        <w:t>A</w:t>
      </w:r>
      <w:r w:rsidRPr="00717796">
        <w:rPr>
          <w:color w:val="000000"/>
          <w:lang w:val="lv-LV"/>
        </w:rPr>
        <w:t>ttīstības padom</w:t>
      </w:r>
      <w:r w:rsidRPr="00717796">
        <w:rPr>
          <w:lang w:val="lv-LV"/>
        </w:rPr>
        <w:t xml:space="preserve">e </w:t>
      </w:r>
      <w:r w:rsidRPr="00717796">
        <w:rPr>
          <w:b/>
          <w:lang w:val="lv-LV"/>
        </w:rPr>
        <w:t>n o l e m j:</w:t>
      </w:r>
    </w:p>
    <w:p w:rsidR="00EA490B" w:rsidRPr="00717796" w:rsidRDefault="00EA490B" w:rsidP="00EA490B">
      <w:pPr>
        <w:ind w:firstLine="720"/>
        <w:jc w:val="both"/>
        <w:rPr>
          <w:b/>
          <w:lang w:val="lv-LV"/>
        </w:rPr>
      </w:pPr>
    </w:p>
    <w:p w:rsidR="00EA490B" w:rsidRDefault="00EA490B" w:rsidP="00EA490B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szCs w:val="24"/>
          <w:lang w:val="lv-LV"/>
        </w:rPr>
      </w:pPr>
      <w:r w:rsidRPr="00717796">
        <w:rPr>
          <w:lang w:val="lv-LV"/>
        </w:rPr>
        <w:t xml:space="preserve">Atbalstīt ZPR dalību Baltijas jūras reģiona programmas 2014.-2020. projektā </w:t>
      </w:r>
      <w:r w:rsidRPr="00717796">
        <w:rPr>
          <w:b/>
          <w:szCs w:val="24"/>
          <w:lang w:val="lv-LV"/>
        </w:rPr>
        <w:t>„</w:t>
      </w:r>
      <w:r w:rsidRPr="00D835EE">
        <w:rPr>
          <w:b/>
          <w:sz w:val="22"/>
          <w:lang w:val="lv-LV"/>
        </w:rPr>
        <w:t>Biogāzes izmantošanas atbalsta punkti Zemgales urbānajā vidē</w:t>
      </w:r>
      <w:r w:rsidRPr="00717796">
        <w:rPr>
          <w:b/>
          <w:szCs w:val="24"/>
          <w:lang w:val="lv-LV"/>
        </w:rPr>
        <w:t>”</w:t>
      </w:r>
      <w:r>
        <w:rPr>
          <w:szCs w:val="24"/>
          <w:lang w:val="lv-LV"/>
        </w:rPr>
        <w:t xml:space="preserve"> kā projekta partnerim.</w:t>
      </w:r>
    </w:p>
    <w:p w:rsidR="00EA490B" w:rsidRPr="00717796" w:rsidRDefault="00EA490B" w:rsidP="00EA490B">
      <w:pPr>
        <w:ind w:left="284"/>
        <w:jc w:val="both"/>
        <w:rPr>
          <w:szCs w:val="24"/>
          <w:lang w:val="lv-LV"/>
        </w:rPr>
      </w:pPr>
    </w:p>
    <w:p w:rsidR="00EA490B" w:rsidRPr="00717796" w:rsidRDefault="00EA490B" w:rsidP="00EA490B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szCs w:val="24"/>
          <w:lang w:val="lv-LV"/>
        </w:rPr>
      </w:pPr>
      <w:r w:rsidRPr="00717796">
        <w:rPr>
          <w:lang w:val="lv-LV"/>
        </w:rPr>
        <w:t>Uzdot ZPR administrācijai (izpilddirektor</w:t>
      </w:r>
      <w:r>
        <w:rPr>
          <w:lang w:val="lv-LV"/>
        </w:rPr>
        <w:t>s</w:t>
      </w:r>
      <w:r w:rsidRPr="00717796">
        <w:rPr>
          <w:lang w:val="lv-LV"/>
        </w:rPr>
        <w:t xml:space="preserve"> V.</w:t>
      </w:r>
      <w:r>
        <w:rPr>
          <w:lang w:val="lv-LV"/>
        </w:rPr>
        <w:t> </w:t>
      </w:r>
      <w:r w:rsidRPr="00717796">
        <w:rPr>
          <w:lang w:val="lv-LV"/>
        </w:rPr>
        <w:t>Veip</w:t>
      </w:r>
      <w:r>
        <w:rPr>
          <w:lang w:val="lv-LV"/>
        </w:rPr>
        <w:t>s</w:t>
      </w:r>
      <w:r w:rsidRPr="00717796">
        <w:rPr>
          <w:lang w:val="lv-LV"/>
        </w:rPr>
        <w:t>) veikt darbu projekta nepieciešamo dokumentu iesniegšanai projekta vadošajam partnerim, kā arī nepieciešamā projekta līdzfinansējuma pieprasīšanai no valsts budžeta.</w:t>
      </w:r>
    </w:p>
    <w:p w:rsidR="00EA490B" w:rsidRPr="00717796" w:rsidRDefault="00EA490B" w:rsidP="00EA490B">
      <w:pPr>
        <w:jc w:val="both"/>
        <w:rPr>
          <w:bCs/>
          <w:lang w:val="lv-LV"/>
        </w:rPr>
      </w:pPr>
    </w:p>
    <w:p w:rsidR="00EA490B" w:rsidRPr="00717796" w:rsidRDefault="00EA490B" w:rsidP="00EA490B">
      <w:pPr>
        <w:jc w:val="both"/>
        <w:rPr>
          <w:i/>
          <w:sz w:val="22"/>
          <w:u w:val="single"/>
          <w:lang w:val="lv-LV"/>
        </w:rPr>
      </w:pPr>
    </w:p>
    <w:p w:rsidR="00EA490B" w:rsidRPr="00717796" w:rsidRDefault="00EA490B" w:rsidP="00EA490B">
      <w:pPr>
        <w:ind w:left="1276" w:hanging="1276"/>
        <w:jc w:val="both"/>
        <w:rPr>
          <w:i/>
          <w:szCs w:val="24"/>
          <w:lang w:val="lv-LV"/>
        </w:rPr>
      </w:pPr>
      <w:r>
        <w:rPr>
          <w:szCs w:val="24"/>
          <w:lang w:val="lv-LV"/>
        </w:rPr>
        <w:t xml:space="preserve">Pielikumā: </w:t>
      </w:r>
      <w:r w:rsidRPr="00717796">
        <w:rPr>
          <w:szCs w:val="24"/>
          <w:lang w:val="lv-LV"/>
        </w:rPr>
        <w:tab/>
      </w:r>
      <w:r w:rsidRPr="00717796">
        <w:rPr>
          <w:i/>
          <w:szCs w:val="24"/>
          <w:lang w:val="lv-LV"/>
        </w:rPr>
        <w:t>projekta „</w:t>
      </w:r>
      <w:r w:rsidRPr="00D835EE">
        <w:t xml:space="preserve"> </w:t>
      </w:r>
      <w:r w:rsidRPr="00D835EE">
        <w:rPr>
          <w:i/>
          <w:szCs w:val="24"/>
          <w:lang w:val="lv-LV"/>
        </w:rPr>
        <w:t>Biogāzes izmantošanas atbalsta punkti Zemgales urbānajā vidē</w:t>
      </w:r>
      <w:r>
        <w:rPr>
          <w:i/>
          <w:szCs w:val="24"/>
          <w:lang w:val="lv-LV"/>
        </w:rPr>
        <w:t xml:space="preserve">” </w:t>
      </w:r>
      <w:r w:rsidRPr="00717796">
        <w:rPr>
          <w:i/>
          <w:szCs w:val="24"/>
          <w:lang w:val="lv-LV"/>
        </w:rPr>
        <w:t xml:space="preserve">priekšlikums uz </w:t>
      </w:r>
      <w:r>
        <w:rPr>
          <w:i/>
          <w:szCs w:val="24"/>
          <w:lang w:val="lv-LV"/>
        </w:rPr>
        <w:t>1</w:t>
      </w:r>
      <w:r w:rsidRPr="00717796">
        <w:rPr>
          <w:i/>
          <w:szCs w:val="24"/>
          <w:lang w:val="lv-LV"/>
        </w:rPr>
        <w:t xml:space="preserve"> lap</w:t>
      </w:r>
      <w:r>
        <w:rPr>
          <w:i/>
          <w:szCs w:val="24"/>
          <w:lang w:val="lv-LV"/>
        </w:rPr>
        <w:t>as</w:t>
      </w:r>
      <w:r w:rsidRPr="00717796">
        <w:rPr>
          <w:i/>
          <w:szCs w:val="24"/>
          <w:lang w:val="lv-LV"/>
        </w:rPr>
        <w:t>.</w:t>
      </w:r>
    </w:p>
    <w:p w:rsidR="00EA490B" w:rsidRPr="00717796" w:rsidRDefault="00EA490B" w:rsidP="00EA490B">
      <w:pPr>
        <w:rPr>
          <w:color w:val="000000"/>
          <w:szCs w:val="24"/>
          <w:lang w:val="lv-LV"/>
        </w:rPr>
      </w:pPr>
    </w:p>
    <w:p w:rsidR="00331A5E" w:rsidRPr="00661C7C" w:rsidRDefault="00331A5E" w:rsidP="00331A5E">
      <w:pPr>
        <w:tabs>
          <w:tab w:val="left" w:pos="709"/>
        </w:tabs>
        <w:jc w:val="both"/>
        <w:rPr>
          <w:bCs/>
          <w:szCs w:val="24"/>
        </w:rPr>
      </w:pPr>
      <w:r w:rsidRPr="00043728">
        <w:rPr>
          <w:bCs/>
          <w:szCs w:val="24"/>
        </w:rPr>
        <w:tab/>
      </w:r>
      <w:proofErr w:type="spellStart"/>
      <w:r w:rsidRPr="00661C7C">
        <w:rPr>
          <w:bCs/>
          <w:szCs w:val="24"/>
        </w:rPr>
        <w:t>Padomes</w:t>
      </w:r>
      <w:proofErr w:type="spellEnd"/>
      <w:r w:rsidRPr="00661C7C">
        <w:rPr>
          <w:bCs/>
          <w:szCs w:val="24"/>
        </w:rPr>
        <w:t xml:space="preserve"> </w:t>
      </w:r>
      <w:proofErr w:type="spellStart"/>
      <w:r w:rsidRPr="00661C7C">
        <w:rPr>
          <w:bCs/>
          <w:szCs w:val="24"/>
        </w:rPr>
        <w:t>priekšsēdētājs</w:t>
      </w:r>
      <w:proofErr w:type="spellEnd"/>
      <w:r w:rsidRPr="00661C7C">
        <w:rPr>
          <w:bCs/>
          <w:szCs w:val="24"/>
        </w:rPr>
        <w:tab/>
      </w:r>
      <w:r w:rsidRPr="00661C7C"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A. OKMANIS</w:t>
      </w:r>
      <w:r w:rsidRPr="00661C7C">
        <w:rPr>
          <w:bCs/>
          <w:szCs w:val="24"/>
        </w:rPr>
        <w:tab/>
      </w:r>
      <w:r w:rsidRPr="00661C7C">
        <w:rPr>
          <w:bCs/>
          <w:szCs w:val="24"/>
        </w:rPr>
        <w:tab/>
      </w:r>
      <w:r w:rsidRPr="00661C7C">
        <w:rPr>
          <w:bCs/>
          <w:szCs w:val="24"/>
        </w:rPr>
        <w:tab/>
      </w:r>
    </w:p>
    <w:p w:rsidR="00EA490B" w:rsidRDefault="00EA490B" w:rsidP="00331A5E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:rsidR="00EA490B" w:rsidRDefault="00EA490B" w:rsidP="00331A5E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:rsidR="00331A5E" w:rsidRPr="00661C7C" w:rsidRDefault="00331A5E" w:rsidP="00331A5E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661C7C">
        <w:rPr>
          <w:bCs/>
          <w:i/>
          <w:szCs w:val="24"/>
          <w:u w:val="single"/>
        </w:rPr>
        <w:t>Izsūtīt</w:t>
      </w:r>
      <w:proofErr w:type="spellEnd"/>
      <w:r w:rsidRPr="00661C7C">
        <w:rPr>
          <w:bCs/>
          <w:i/>
          <w:szCs w:val="24"/>
          <w:u w:val="single"/>
        </w:rPr>
        <w:t xml:space="preserve">: </w:t>
      </w:r>
      <w:proofErr w:type="spellStart"/>
      <w:r w:rsidRPr="00661C7C">
        <w:rPr>
          <w:bCs/>
          <w:i/>
          <w:szCs w:val="24"/>
        </w:rPr>
        <w:t>lietā</w:t>
      </w:r>
      <w:proofErr w:type="spellEnd"/>
      <w:r w:rsidRPr="00661C7C">
        <w:rPr>
          <w:bCs/>
          <w:i/>
          <w:szCs w:val="24"/>
        </w:rPr>
        <w:t>.</w:t>
      </w:r>
    </w:p>
    <w:p w:rsidR="00331A5E" w:rsidRDefault="00331A5E" w:rsidP="00331A5E">
      <w:pPr>
        <w:tabs>
          <w:tab w:val="left" w:pos="709"/>
        </w:tabs>
        <w:jc w:val="both"/>
        <w:rPr>
          <w:bCs/>
          <w:i/>
          <w:szCs w:val="24"/>
        </w:rPr>
      </w:pPr>
    </w:p>
    <w:p w:rsidR="00845D6B" w:rsidRPr="00AD4AF2" w:rsidRDefault="00845D6B" w:rsidP="00845D6B">
      <w:pPr>
        <w:jc w:val="both"/>
        <w:rPr>
          <w:szCs w:val="24"/>
        </w:rPr>
      </w:pPr>
    </w:p>
    <w:p w:rsidR="00845D6B" w:rsidRDefault="00845D6B" w:rsidP="00845D6B">
      <w:pPr>
        <w:jc w:val="both"/>
        <w:rPr>
          <w:szCs w:val="24"/>
        </w:rPr>
      </w:pPr>
    </w:p>
    <w:p w:rsidR="00EA490B" w:rsidRDefault="00EA490B" w:rsidP="00845D6B">
      <w:pPr>
        <w:jc w:val="both"/>
        <w:rPr>
          <w:szCs w:val="24"/>
        </w:rPr>
      </w:pPr>
    </w:p>
    <w:p w:rsidR="00EA490B" w:rsidRDefault="00EA490B" w:rsidP="00845D6B">
      <w:pPr>
        <w:jc w:val="both"/>
        <w:rPr>
          <w:szCs w:val="24"/>
        </w:rPr>
      </w:pPr>
    </w:p>
    <w:p w:rsidR="00EA490B" w:rsidRDefault="00EA490B" w:rsidP="00845D6B">
      <w:pPr>
        <w:jc w:val="both"/>
        <w:rPr>
          <w:szCs w:val="24"/>
        </w:rPr>
      </w:pPr>
    </w:p>
    <w:p w:rsidR="00EA490B" w:rsidRDefault="00EA490B" w:rsidP="00845D6B">
      <w:pPr>
        <w:jc w:val="both"/>
        <w:rPr>
          <w:szCs w:val="24"/>
        </w:rPr>
      </w:pPr>
    </w:p>
    <w:p w:rsidR="00EA490B" w:rsidRDefault="00EA490B" w:rsidP="00845D6B">
      <w:pPr>
        <w:jc w:val="both"/>
        <w:rPr>
          <w:szCs w:val="24"/>
        </w:rPr>
      </w:pPr>
    </w:p>
    <w:p w:rsidR="00EA490B" w:rsidRDefault="00EA490B" w:rsidP="00EA490B">
      <w:pPr>
        <w:pStyle w:val="Header"/>
        <w:jc w:val="right"/>
      </w:pPr>
      <w:r>
        <w:lastRenderedPageBreak/>
        <w:t xml:space="preserve">Pielikums </w:t>
      </w:r>
    </w:p>
    <w:p w:rsidR="00EA490B" w:rsidRDefault="00EA490B" w:rsidP="00EA490B">
      <w:pPr>
        <w:ind w:left="7200"/>
        <w:jc w:val="right"/>
      </w:pPr>
      <w:r>
        <w:t>20.03.2018.</w:t>
      </w:r>
      <w:r>
        <w:t xml:space="preserve"> </w:t>
      </w:r>
      <w:r>
        <w:t xml:space="preserve">ZPRAP </w:t>
      </w:r>
      <w:proofErr w:type="spellStart"/>
      <w:r>
        <w:t>lēmumam</w:t>
      </w:r>
      <w:proofErr w:type="spellEnd"/>
      <w:r>
        <w:t xml:space="preserve"> </w:t>
      </w:r>
      <w:proofErr w:type="gramStart"/>
      <w:r>
        <w:t>Nr</w:t>
      </w:r>
      <w:r>
        <w:t>.54.,</w:t>
      </w:r>
      <w:proofErr w:type="gramEnd"/>
      <w:r>
        <w:t xml:space="preserve"> </w:t>
      </w:r>
      <w:proofErr w:type="spellStart"/>
      <w:r>
        <w:t>prot.</w:t>
      </w:r>
      <w:proofErr w:type="spellEnd"/>
      <w:r>
        <w:t xml:space="preserve"> Nr.9.</w:t>
      </w:r>
      <w:r>
        <w:tab/>
      </w:r>
    </w:p>
    <w:p w:rsidR="00EA490B" w:rsidRDefault="00EA490B" w:rsidP="00EA490B">
      <w:pPr>
        <w:jc w:val="both"/>
        <w:rPr>
          <w:szCs w:val="24"/>
        </w:rPr>
      </w:pPr>
    </w:p>
    <w:p w:rsidR="00EA490B" w:rsidRDefault="00EA490B" w:rsidP="00EA490B">
      <w:pPr>
        <w:rPr>
          <w:noProof/>
          <w:lang w:eastAsia="lv-LV"/>
        </w:rPr>
      </w:pPr>
      <w:r>
        <w:rPr>
          <w:noProof/>
          <w:lang w:eastAsia="lv-LV"/>
        </w:rPr>
        <w:t xml:space="preserve">                                      </w:t>
      </w:r>
      <w:r>
        <w:rPr>
          <w:noProof/>
          <w:lang w:val="lv-LV" w:eastAsia="lv-LV"/>
        </w:rPr>
        <w:drawing>
          <wp:inline distT="0" distB="0" distL="0" distR="0">
            <wp:extent cx="2990215" cy="93345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21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490B" w:rsidRDefault="00EA490B" w:rsidP="00EA490B">
      <w:pPr>
        <w:rPr>
          <w:noProof/>
          <w:lang w:eastAsia="lv-LV"/>
        </w:rPr>
      </w:pPr>
    </w:p>
    <w:p w:rsidR="00EA490B" w:rsidRDefault="00EA490B" w:rsidP="00EA490B">
      <w:pPr>
        <w:rPr>
          <w:noProof/>
          <w:lang w:eastAsia="lv-LV"/>
        </w:rPr>
      </w:pPr>
      <w:bookmarkStart w:id="0" w:name="_GoBack"/>
      <w:bookmarkEnd w:id="0"/>
    </w:p>
    <w:p w:rsidR="00EA490B" w:rsidRDefault="00EA490B" w:rsidP="00EA490B">
      <w:pPr>
        <w:rPr>
          <w:noProof/>
          <w:lang w:eastAsia="lv-LV"/>
        </w:rPr>
      </w:pPr>
    </w:p>
    <w:p w:rsidR="00EA490B" w:rsidRDefault="00EA490B" w:rsidP="00EA490B">
      <w:pPr>
        <w:jc w:val="center"/>
        <w:rPr>
          <w:b/>
          <w:noProof/>
          <w:sz w:val="32"/>
          <w:szCs w:val="32"/>
          <w:lang w:eastAsia="lv-LV"/>
        </w:rPr>
      </w:pPr>
      <w:r>
        <w:rPr>
          <w:b/>
          <w:noProof/>
          <w:sz w:val="32"/>
          <w:szCs w:val="32"/>
          <w:lang w:eastAsia="lv-LV"/>
        </w:rPr>
        <w:t>P</w:t>
      </w:r>
      <w:r w:rsidRPr="00E5326D">
        <w:rPr>
          <w:b/>
          <w:noProof/>
          <w:sz w:val="32"/>
          <w:szCs w:val="32"/>
          <w:lang w:eastAsia="lv-LV"/>
        </w:rPr>
        <w:t>rojekta izklāsts</w:t>
      </w:r>
    </w:p>
    <w:p w:rsidR="00EA490B" w:rsidRPr="00217E3D" w:rsidRDefault="00EA490B" w:rsidP="00EA490B">
      <w:pPr>
        <w:jc w:val="center"/>
        <w:rPr>
          <w:b/>
          <w:noProof/>
          <w:sz w:val="20"/>
          <w:szCs w:val="20"/>
          <w:lang w:eastAsia="lv-LV"/>
        </w:rPr>
      </w:pPr>
    </w:p>
    <w:p w:rsidR="00EA490B" w:rsidRPr="0095069A" w:rsidRDefault="00EA490B" w:rsidP="00EA490B">
      <w:pPr>
        <w:ind w:left="3600" w:hanging="3600"/>
        <w:jc w:val="both"/>
        <w:rPr>
          <w:noProof/>
          <w:lang w:eastAsia="lv-LV"/>
        </w:rPr>
      </w:pPr>
      <w:r>
        <w:rPr>
          <w:b/>
          <w:noProof/>
          <w:lang w:eastAsia="lv-LV"/>
        </w:rPr>
        <w:t>Projekta nosaukums:</w:t>
      </w:r>
      <w:r>
        <w:rPr>
          <w:noProof/>
          <w:lang w:eastAsia="lv-LV"/>
        </w:rPr>
        <w:t xml:space="preserve"> </w:t>
      </w:r>
      <w:r>
        <w:rPr>
          <w:noProof/>
          <w:lang w:eastAsia="lv-LV"/>
        </w:rPr>
        <w:tab/>
      </w:r>
      <w:r w:rsidRPr="00A405B1">
        <w:rPr>
          <w:noProof/>
          <w:lang w:eastAsia="lv-LV"/>
        </w:rPr>
        <w:t>Biogāzes izmantošanas atbalsta punkti Zemgales urbānajā vidē</w:t>
      </w:r>
    </w:p>
    <w:p w:rsidR="00EA490B" w:rsidRDefault="00EA490B" w:rsidP="00EA490B">
      <w:pPr>
        <w:rPr>
          <w:noProof/>
          <w:lang w:eastAsia="lv-LV"/>
        </w:rPr>
      </w:pPr>
    </w:p>
    <w:p w:rsidR="00EA490B" w:rsidRDefault="00EA490B" w:rsidP="00EA490B">
      <w:pPr>
        <w:rPr>
          <w:noProof/>
          <w:lang w:eastAsia="lv-LV"/>
        </w:rPr>
      </w:pPr>
      <w:r w:rsidRPr="002D4120">
        <w:rPr>
          <w:b/>
          <w:noProof/>
          <w:lang w:eastAsia="lv-LV"/>
        </w:rPr>
        <w:t>Programmas prioritāte:</w:t>
      </w:r>
      <w:r>
        <w:rPr>
          <w:noProof/>
          <w:lang w:eastAsia="lv-LV"/>
        </w:rPr>
        <w:tab/>
      </w:r>
      <w:r>
        <w:rPr>
          <w:noProof/>
          <w:lang w:eastAsia="lv-LV"/>
        </w:rPr>
        <w:tab/>
        <w:t>Ilgtspējīgs transports</w:t>
      </w:r>
    </w:p>
    <w:p w:rsidR="00EA490B" w:rsidRDefault="00EA490B" w:rsidP="00EA490B">
      <w:pPr>
        <w:rPr>
          <w:noProof/>
          <w:lang w:eastAsia="lv-LV"/>
        </w:rPr>
      </w:pPr>
    </w:p>
    <w:p w:rsidR="00EA490B" w:rsidRPr="007D3A19" w:rsidRDefault="00EA490B" w:rsidP="00EA490B">
      <w:pPr>
        <w:rPr>
          <w:noProof/>
          <w:lang w:eastAsia="lv-LV"/>
        </w:rPr>
      </w:pPr>
      <w:r w:rsidRPr="002D4120">
        <w:rPr>
          <w:b/>
          <w:noProof/>
          <w:lang w:eastAsia="lv-LV"/>
        </w:rPr>
        <w:t>Programmas specifiskais mērķis:</w:t>
      </w:r>
      <w:r w:rsidRPr="007D3A19">
        <w:rPr>
          <w:noProof/>
          <w:lang w:eastAsia="lv-LV"/>
        </w:rPr>
        <w:tab/>
      </w:r>
      <w:r>
        <w:rPr>
          <w:noProof/>
          <w:lang w:eastAsia="lv-LV"/>
        </w:rPr>
        <w:t>Videi draudzīga urbānā mobilitāte</w:t>
      </w:r>
    </w:p>
    <w:p w:rsidR="00EA490B" w:rsidRDefault="00EA490B" w:rsidP="00EA490B">
      <w:pPr>
        <w:rPr>
          <w:noProof/>
          <w:lang w:eastAsia="lv-LV"/>
        </w:rPr>
      </w:pPr>
    </w:p>
    <w:p w:rsidR="00EA490B" w:rsidRDefault="00EA490B" w:rsidP="00EA490B">
      <w:pPr>
        <w:rPr>
          <w:noProof/>
          <w:lang w:eastAsia="lv-LV"/>
        </w:rPr>
      </w:pPr>
      <w:r w:rsidRPr="002D4120">
        <w:rPr>
          <w:b/>
          <w:noProof/>
          <w:lang w:eastAsia="lv-LV"/>
        </w:rPr>
        <w:t>Projekta ilgums:</w:t>
      </w:r>
      <w:r>
        <w:rPr>
          <w:noProof/>
          <w:lang w:eastAsia="lv-LV"/>
        </w:rPr>
        <w:tab/>
      </w:r>
      <w:r>
        <w:rPr>
          <w:noProof/>
          <w:lang w:eastAsia="lv-LV"/>
        </w:rPr>
        <w:tab/>
      </w:r>
      <w:r>
        <w:rPr>
          <w:noProof/>
          <w:lang w:eastAsia="lv-LV"/>
        </w:rPr>
        <w:tab/>
        <w:t>30 mēneši</w:t>
      </w:r>
    </w:p>
    <w:p w:rsidR="00EA490B" w:rsidRDefault="00EA490B" w:rsidP="00EA490B">
      <w:pPr>
        <w:rPr>
          <w:noProof/>
          <w:lang w:eastAsia="lv-LV"/>
        </w:rPr>
      </w:pPr>
    </w:p>
    <w:p w:rsidR="00EA490B" w:rsidRDefault="00EA490B" w:rsidP="00EA490B">
      <w:pPr>
        <w:ind w:left="3600" w:hanging="3600"/>
        <w:rPr>
          <w:noProof/>
          <w:lang w:eastAsia="lv-LV"/>
        </w:rPr>
      </w:pPr>
      <w:r w:rsidRPr="002D4120">
        <w:rPr>
          <w:b/>
          <w:noProof/>
          <w:lang w:eastAsia="lv-LV"/>
        </w:rPr>
        <w:t>Projekta vadošais partneris:</w:t>
      </w:r>
      <w:r>
        <w:rPr>
          <w:noProof/>
          <w:lang w:eastAsia="lv-LV"/>
        </w:rPr>
        <w:tab/>
        <w:t>“</w:t>
      </w:r>
      <w:r w:rsidRPr="00A405B1">
        <w:rPr>
          <w:noProof/>
          <w:lang w:eastAsia="lv-LV"/>
        </w:rPr>
        <w:t>BioFuel Region</w:t>
      </w:r>
      <w:r>
        <w:rPr>
          <w:noProof/>
          <w:lang w:eastAsia="lv-LV"/>
        </w:rPr>
        <w:t>”</w:t>
      </w:r>
      <w:r w:rsidRPr="00A405B1">
        <w:rPr>
          <w:noProof/>
          <w:lang w:eastAsia="lv-LV"/>
        </w:rPr>
        <w:t xml:space="preserve"> </w:t>
      </w:r>
      <w:r>
        <w:rPr>
          <w:noProof/>
          <w:lang w:eastAsia="lv-LV"/>
        </w:rPr>
        <w:t>(Zviedrija)</w:t>
      </w:r>
    </w:p>
    <w:p w:rsidR="00EA490B" w:rsidRDefault="00EA490B" w:rsidP="00EA490B">
      <w:pPr>
        <w:ind w:left="3600" w:hanging="3600"/>
        <w:rPr>
          <w:noProof/>
          <w:lang w:eastAsia="lv-LV"/>
        </w:rPr>
      </w:pPr>
    </w:p>
    <w:p w:rsidR="00EA490B" w:rsidRDefault="00EA490B" w:rsidP="00EA490B">
      <w:pPr>
        <w:ind w:left="3600" w:hanging="3600"/>
        <w:rPr>
          <w:noProof/>
          <w:lang w:eastAsia="lv-LV"/>
        </w:rPr>
      </w:pPr>
      <w:r w:rsidRPr="002D4120">
        <w:rPr>
          <w:b/>
          <w:noProof/>
          <w:lang w:eastAsia="lv-LV"/>
        </w:rPr>
        <w:t>Iespējamais projekta budžets:</w:t>
      </w:r>
      <w:r>
        <w:rPr>
          <w:noProof/>
          <w:lang w:eastAsia="lv-LV"/>
        </w:rPr>
        <w:tab/>
        <w:t>Tiek izvērtēts</w:t>
      </w:r>
    </w:p>
    <w:p w:rsidR="00EA490B" w:rsidRDefault="00EA490B" w:rsidP="00EA490B">
      <w:pPr>
        <w:rPr>
          <w:noProof/>
          <w:lang w:eastAsia="lv-LV"/>
        </w:rPr>
      </w:pPr>
    </w:p>
    <w:p w:rsidR="00EA490B" w:rsidRDefault="00EA490B" w:rsidP="00EA490B">
      <w:pPr>
        <w:rPr>
          <w:noProof/>
          <w:lang w:eastAsia="lv-LV"/>
        </w:rPr>
      </w:pPr>
      <w:r w:rsidRPr="00226149">
        <w:rPr>
          <w:b/>
          <w:noProof/>
          <w:lang w:eastAsia="lv-LV"/>
        </w:rPr>
        <w:t>Iespējamais ZPR budžets:</w:t>
      </w:r>
      <w:r>
        <w:rPr>
          <w:noProof/>
          <w:lang w:eastAsia="lv-LV"/>
        </w:rPr>
        <w:tab/>
      </w:r>
      <w:r>
        <w:rPr>
          <w:noProof/>
          <w:lang w:eastAsia="lv-LV"/>
        </w:rPr>
        <w:tab/>
        <w:t xml:space="preserve">Tiek izvērtēts </w:t>
      </w:r>
    </w:p>
    <w:p w:rsidR="00EA490B" w:rsidRDefault="00EA490B" w:rsidP="00EA490B">
      <w:pPr>
        <w:rPr>
          <w:noProof/>
          <w:lang w:eastAsia="lv-LV"/>
        </w:rPr>
      </w:pPr>
    </w:p>
    <w:p w:rsidR="00EA490B" w:rsidRDefault="00EA490B" w:rsidP="00EA490B">
      <w:pPr>
        <w:rPr>
          <w:noProof/>
          <w:lang w:eastAsia="lv-LV"/>
        </w:rPr>
      </w:pPr>
      <w:r w:rsidRPr="008701E2">
        <w:rPr>
          <w:b/>
          <w:noProof/>
          <w:lang w:eastAsia="lv-LV"/>
        </w:rPr>
        <w:t>Projekta aktivitātes:</w:t>
      </w:r>
    </w:p>
    <w:p w:rsidR="00EA490B" w:rsidRDefault="00EA490B" w:rsidP="00EA490B">
      <w:pPr>
        <w:rPr>
          <w:noProof/>
          <w:lang w:eastAsia="lv-LV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5"/>
        <w:gridCol w:w="5339"/>
      </w:tblGrid>
      <w:tr w:rsidR="00EA490B" w:rsidRPr="00607DC9" w:rsidTr="00CE0CDF">
        <w:tc>
          <w:tcPr>
            <w:tcW w:w="2143" w:type="pct"/>
            <w:shd w:val="clear" w:color="auto" w:fill="auto"/>
          </w:tcPr>
          <w:p w:rsidR="00EA490B" w:rsidRPr="00607DC9" w:rsidRDefault="00EA490B" w:rsidP="00CE0CDF">
            <w:pPr>
              <w:rPr>
                <w:b/>
                <w:noProof/>
                <w:lang w:eastAsia="lv-LV"/>
              </w:rPr>
            </w:pPr>
            <w:r w:rsidRPr="00607DC9">
              <w:rPr>
                <w:b/>
                <w:noProof/>
                <w:lang w:eastAsia="lv-LV"/>
              </w:rPr>
              <w:t>1.</w:t>
            </w:r>
          </w:p>
        </w:tc>
        <w:tc>
          <w:tcPr>
            <w:tcW w:w="2857" w:type="pct"/>
            <w:shd w:val="clear" w:color="auto" w:fill="auto"/>
          </w:tcPr>
          <w:p w:rsidR="00EA490B" w:rsidRPr="00607DC9" w:rsidRDefault="00EA490B" w:rsidP="00CE0CDF">
            <w:pPr>
              <w:rPr>
                <w:b/>
                <w:noProof/>
                <w:lang w:eastAsia="lv-LV"/>
              </w:rPr>
            </w:pPr>
          </w:p>
        </w:tc>
      </w:tr>
      <w:tr w:rsidR="00EA490B" w:rsidTr="00CE0CDF">
        <w:tc>
          <w:tcPr>
            <w:tcW w:w="2143" w:type="pct"/>
            <w:vMerge w:val="restart"/>
            <w:shd w:val="clear" w:color="auto" w:fill="auto"/>
          </w:tcPr>
          <w:p w:rsidR="00EA490B" w:rsidRPr="004A49DC" w:rsidRDefault="00EA490B" w:rsidP="00CE0CDF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Attīstības iespēju izpēte biogāzes staciju izveidei transporta vajadzībām</w:t>
            </w:r>
          </w:p>
        </w:tc>
        <w:tc>
          <w:tcPr>
            <w:tcW w:w="2857" w:type="pct"/>
            <w:shd w:val="clear" w:color="auto" w:fill="auto"/>
          </w:tcPr>
          <w:p w:rsidR="00EA490B" w:rsidRDefault="00EA490B" w:rsidP="00EA490B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Bauskas novadā, tehnoloģiskajā parkā.</w:t>
            </w:r>
          </w:p>
        </w:tc>
      </w:tr>
      <w:tr w:rsidR="00EA490B" w:rsidTr="00CE0CDF">
        <w:trPr>
          <w:trHeight w:val="610"/>
        </w:trPr>
        <w:tc>
          <w:tcPr>
            <w:tcW w:w="2143" w:type="pct"/>
            <w:vMerge/>
            <w:shd w:val="clear" w:color="auto" w:fill="auto"/>
          </w:tcPr>
          <w:p w:rsidR="00EA490B" w:rsidRDefault="00EA490B" w:rsidP="00CE0CDF">
            <w:pPr>
              <w:rPr>
                <w:noProof/>
                <w:lang w:eastAsia="lv-LV"/>
              </w:rPr>
            </w:pPr>
          </w:p>
        </w:tc>
        <w:tc>
          <w:tcPr>
            <w:tcW w:w="2857" w:type="pct"/>
            <w:shd w:val="clear" w:color="auto" w:fill="auto"/>
          </w:tcPr>
          <w:p w:rsidR="00EA490B" w:rsidRDefault="00EA490B" w:rsidP="00CE0CDF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LLU mācību pētījumi saimniecībā “Vecauce”</w:t>
            </w:r>
          </w:p>
          <w:p w:rsidR="00EA490B" w:rsidRDefault="00EA490B" w:rsidP="00CE0CDF">
            <w:pPr>
              <w:rPr>
                <w:noProof/>
                <w:lang w:eastAsia="lv-LV"/>
              </w:rPr>
            </w:pPr>
          </w:p>
        </w:tc>
      </w:tr>
      <w:tr w:rsidR="00EA490B" w:rsidRPr="00607DC9" w:rsidTr="00CE0CDF">
        <w:tc>
          <w:tcPr>
            <w:tcW w:w="2143" w:type="pct"/>
            <w:shd w:val="clear" w:color="auto" w:fill="auto"/>
          </w:tcPr>
          <w:p w:rsidR="00EA490B" w:rsidRPr="00607DC9" w:rsidRDefault="00EA490B" w:rsidP="00CE0CDF">
            <w:pPr>
              <w:rPr>
                <w:b/>
                <w:noProof/>
                <w:lang w:eastAsia="lv-LV"/>
              </w:rPr>
            </w:pPr>
            <w:r w:rsidRPr="00607DC9">
              <w:rPr>
                <w:b/>
                <w:noProof/>
                <w:lang w:eastAsia="lv-LV"/>
              </w:rPr>
              <w:t>2</w:t>
            </w:r>
            <w:r>
              <w:rPr>
                <w:b/>
                <w:noProof/>
                <w:lang w:eastAsia="lv-LV"/>
              </w:rPr>
              <w:t>.</w:t>
            </w:r>
          </w:p>
        </w:tc>
        <w:tc>
          <w:tcPr>
            <w:tcW w:w="2857" w:type="pct"/>
            <w:shd w:val="clear" w:color="auto" w:fill="auto"/>
          </w:tcPr>
          <w:p w:rsidR="00EA490B" w:rsidRPr="00607DC9" w:rsidRDefault="00EA490B" w:rsidP="00CE0CDF">
            <w:pPr>
              <w:rPr>
                <w:b/>
                <w:noProof/>
                <w:lang w:eastAsia="lv-LV"/>
              </w:rPr>
            </w:pPr>
          </w:p>
        </w:tc>
      </w:tr>
      <w:tr w:rsidR="00EA490B" w:rsidTr="00CE0CDF">
        <w:trPr>
          <w:trHeight w:val="838"/>
        </w:trPr>
        <w:tc>
          <w:tcPr>
            <w:tcW w:w="2143" w:type="pct"/>
            <w:shd w:val="clear" w:color="auto" w:fill="auto"/>
          </w:tcPr>
          <w:p w:rsidR="00EA490B" w:rsidRPr="00637724" w:rsidRDefault="00EA490B" w:rsidP="00CE0CDF">
            <w:pPr>
              <w:rPr>
                <w:b/>
                <w:noProof/>
                <w:lang w:eastAsia="lv-LV"/>
              </w:rPr>
            </w:pPr>
            <w:r w:rsidRPr="00637724">
              <w:rPr>
                <w:b/>
                <w:noProof/>
                <w:lang w:eastAsia="lv-LV"/>
              </w:rPr>
              <w:t xml:space="preserve">Athaunojamo enerģijas resursu </w:t>
            </w:r>
            <w:r>
              <w:rPr>
                <w:b/>
                <w:noProof/>
                <w:lang w:eastAsia="lv-LV"/>
              </w:rPr>
              <w:t xml:space="preserve">potenciāls un vajadzības </w:t>
            </w:r>
            <w:r w:rsidRPr="00637724">
              <w:rPr>
                <w:b/>
                <w:noProof/>
                <w:lang w:eastAsia="lv-LV"/>
              </w:rPr>
              <w:t>biogāzes ražoš</w:t>
            </w:r>
            <w:r>
              <w:rPr>
                <w:b/>
                <w:noProof/>
                <w:lang w:eastAsia="lv-LV"/>
              </w:rPr>
              <w:t>a</w:t>
            </w:r>
            <w:r w:rsidRPr="00637724">
              <w:rPr>
                <w:b/>
                <w:noProof/>
                <w:lang w:eastAsia="lv-LV"/>
              </w:rPr>
              <w:t>nai izmantošana</w:t>
            </w:r>
            <w:r>
              <w:rPr>
                <w:b/>
                <w:noProof/>
                <w:lang w:eastAsia="lv-LV"/>
              </w:rPr>
              <w:t>i</w:t>
            </w:r>
            <w:r w:rsidRPr="00637724">
              <w:rPr>
                <w:b/>
                <w:noProof/>
                <w:lang w:eastAsia="lv-LV"/>
              </w:rPr>
              <w:t xml:space="preserve"> transporta vajadzībām</w:t>
            </w:r>
          </w:p>
        </w:tc>
        <w:tc>
          <w:tcPr>
            <w:tcW w:w="2857" w:type="pct"/>
            <w:shd w:val="clear" w:color="auto" w:fill="auto"/>
          </w:tcPr>
          <w:p w:rsidR="00EA490B" w:rsidRDefault="00EA490B" w:rsidP="00CE0CDF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Viss plānošanas reģions, 2.paaudzes izejmateriāli, atkritumi</w:t>
            </w:r>
          </w:p>
        </w:tc>
      </w:tr>
      <w:tr w:rsidR="00EA490B" w:rsidRPr="00607DC9" w:rsidTr="00CE0CDF">
        <w:tc>
          <w:tcPr>
            <w:tcW w:w="2143" w:type="pct"/>
            <w:shd w:val="clear" w:color="auto" w:fill="auto"/>
          </w:tcPr>
          <w:p w:rsidR="00EA490B" w:rsidRPr="00607DC9" w:rsidRDefault="00EA490B" w:rsidP="00CE0CDF">
            <w:pPr>
              <w:rPr>
                <w:b/>
                <w:noProof/>
                <w:lang w:eastAsia="lv-LV"/>
              </w:rPr>
            </w:pPr>
            <w:r w:rsidRPr="00607DC9">
              <w:rPr>
                <w:b/>
                <w:noProof/>
                <w:lang w:eastAsia="lv-LV"/>
              </w:rPr>
              <w:t>3.</w:t>
            </w:r>
          </w:p>
        </w:tc>
        <w:tc>
          <w:tcPr>
            <w:tcW w:w="2857" w:type="pct"/>
            <w:shd w:val="clear" w:color="auto" w:fill="auto"/>
          </w:tcPr>
          <w:p w:rsidR="00EA490B" w:rsidRPr="00607DC9" w:rsidRDefault="00EA490B" w:rsidP="00CE0CDF">
            <w:pPr>
              <w:rPr>
                <w:b/>
                <w:noProof/>
                <w:lang w:eastAsia="lv-LV"/>
              </w:rPr>
            </w:pPr>
          </w:p>
        </w:tc>
      </w:tr>
      <w:tr w:rsidR="00EA490B" w:rsidTr="00CE0CDF">
        <w:trPr>
          <w:trHeight w:val="431"/>
        </w:trPr>
        <w:tc>
          <w:tcPr>
            <w:tcW w:w="2143" w:type="pct"/>
            <w:shd w:val="clear" w:color="auto" w:fill="auto"/>
          </w:tcPr>
          <w:p w:rsidR="00EA490B" w:rsidRDefault="00EA490B" w:rsidP="00CE0CDF">
            <w:pPr>
              <w:rPr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Marketinga pasākumi</w:t>
            </w:r>
          </w:p>
        </w:tc>
        <w:tc>
          <w:tcPr>
            <w:tcW w:w="2857" w:type="pct"/>
            <w:shd w:val="clear" w:color="auto" w:fill="auto"/>
          </w:tcPr>
          <w:p w:rsidR="00EA490B" w:rsidRDefault="00EA490B" w:rsidP="00CE0CDF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Semināri, infodienas, informācijas plūsma.</w:t>
            </w:r>
          </w:p>
        </w:tc>
      </w:tr>
      <w:tr w:rsidR="00EA490B" w:rsidTr="00CE0CDF">
        <w:trPr>
          <w:trHeight w:val="431"/>
        </w:trPr>
        <w:tc>
          <w:tcPr>
            <w:tcW w:w="2143" w:type="pct"/>
            <w:shd w:val="clear" w:color="auto" w:fill="auto"/>
          </w:tcPr>
          <w:p w:rsidR="00EA490B" w:rsidRDefault="00EA490B" w:rsidP="00CE0CDF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4.</w:t>
            </w:r>
          </w:p>
        </w:tc>
        <w:tc>
          <w:tcPr>
            <w:tcW w:w="2857" w:type="pct"/>
            <w:shd w:val="clear" w:color="auto" w:fill="auto"/>
          </w:tcPr>
          <w:p w:rsidR="00EA490B" w:rsidRDefault="00EA490B" w:rsidP="00CE0CDF">
            <w:pPr>
              <w:rPr>
                <w:noProof/>
                <w:lang w:eastAsia="lv-LV"/>
              </w:rPr>
            </w:pPr>
          </w:p>
        </w:tc>
      </w:tr>
      <w:tr w:rsidR="00EA490B" w:rsidTr="00CE0CDF">
        <w:trPr>
          <w:trHeight w:val="431"/>
        </w:trPr>
        <w:tc>
          <w:tcPr>
            <w:tcW w:w="2143" w:type="pct"/>
            <w:shd w:val="clear" w:color="auto" w:fill="auto"/>
          </w:tcPr>
          <w:p w:rsidR="00EA490B" w:rsidRDefault="00EA490B" w:rsidP="00CE0CDF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Sadarbības tīkla veidošana</w:t>
            </w:r>
          </w:p>
        </w:tc>
        <w:tc>
          <w:tcPr>
            <w:tcW w:w="2857" w:type="pct"/>
            <w:shd w:val="clear" w:color="auto" w:fill="auto"/>
          </w:tcPr>
          <w:p w:rsidR="00EA490B" w:rsidRDefault="00EA490B" w:rsidP="00CE0CDF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Pieredzes apmaiņas vizītes, iesaistīto pušu diskusijas.</w:t>
            </w:r>
          </w:p>
        </w:tc>
      </w:tr>
    </w:tbl>
    <w:p w:rsidR="00EA490B" w:rsidRDefault="00EA490B" w:rsidP="00EA490B">
      <w:pPr>
        <w:jc w:val="center"/>
        <w:rPr>
          <w:b/>
          <w:sz w:val="32"/>
          <w:szCs w:val="32"/>
        </w:rPr>
      </w:pPr>
    </w:p>
    <w:p w:rsidR="00EA490B" w:rsidRPr="003C5F98" w:rsidRDefault="00EA490B" w:rsidP="00EA490B">
      <w:pPr>
        <w:jc w:val="both"/>
      </w:pPr>
      <w:proofErr w:type="spellStart"/>
      <w:r w:rsidRPr="003C5F98">
        <w:t>Izpilddirektors</w:t>
      </w:r>
      <w:proofErr w:type="spellEnd"/>
      <w:r w:rsidRPr="003C5F98">
        <w:t xml:space="preserve"> </w:t>
      </w:r>
      <w:r>
        <w:tab/>
      </w:r>
      <w:r>
        <w:tab/>
      </w:r>
      <w:r>
        <w:tab/>
      </w:r>
      <w:r>
        <w:tab/>
      </w:r>
      <w:r w:rsidRPr="003C5F98">
        <w:t>V. Veips</w:t>
      </w:r>
    </w:p>
    <w:p w:rsidR="00EA490B" w:rsidRPr="00AD4AF2" w:rsidRDefault="00EA490B" w:rsidP="00845D6B">
      <w:pPr>
        <w:jc w:val="both"/>
        <w:rPr>
          <w:szCs w:val="24"/>
        </w:rPr>
      </w:pPr>
    </w:p>
    <w:sectPr w:rsidR="00EA490B" w:rsidRPr="00AD4AF2" w:rsidSect="00EB0DB1">
      <w:head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BA9" w:rsidRDefault="008D5BA9" w:rsidP="00434F22">
      <w:r>
        <w:separator/>
      </w:r>
    </w:p>
  </w:endnote>
  <w:endnote w:type="continuationSeparator" w:id="0">
    <w:p w:rsidR="008D5BA9" w:rsidRDefault="008D5BA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BA9" w:rsidRDefault="008D5BA9" w:rsidP="00434F22">
      <w:r>
        <w:separator/>
      </w:r>
    </w:p>
  </w:footnote>
  <w:footnote w:type="continuationSeparator" w:id="0">
    <w:p w:rsidR="008D5BA9" w:rsidRDefault="008D5BA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EA490B">
    <w:pPr>
      <w:pStyle w:val="Header"/>
      <w:jc w:val="right"/>
    </w:pP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041B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1A5E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2DBE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5D6B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D5BA9"/>
    <w:rsid w:val="008E69FA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490B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5C3BF-5946-42AE-BB9F-D35C7DF75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1679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2018-03-28T10:48:00Z</dcterms:created>
  <dcterms:modified xsi:type="dcterms:W3CDTF">2018-03-28T10:48:00Z</dcterms:modified>
</cp:coreProperties>
</file>