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1</w:t>
      </w:r>
      <w:r w:rsidR="00BD755C">
        <w:rPr>
          <w:bCs/>
          <w:iCs/>
          <w:szCs w:val="24"/>
          <w:lang w:val="lv-LV"/>
        </w:rPr>
        <w:t>3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BD755C" w:rsidRDefault="00BD755C" w:rsidP="00BD755C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BD755C" w:rsidRPr="00E12637" w:rsidRDefault="00BD755C" w:rsidP="00BD755C">
      <w:pPr>
        <w:jc w:val="both"/>
        <w:rPr>
          <w:b/>
        </w:rPr>
      </w:pPr>
      <w:r>
        <w:rPr>
          <w:b/>
        </w:rPr>
        <w:t xml:space="preserve">2019.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BD755C" w:rsidRPr="00C24E84" w:rsidRDefault="00BD755C" w:rsidP="00BD755C"/>
    <w:p w:rsidR="00BD755C" w:rsidRDefault="00BD755C" w:rsidP="00BD755C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BD755C" w:rsidRDefault="00BD755C" w:rsidP="00BD755C">
      <w:pPr>
        <w:ind w:firstLine="360"/>
        <w:jc w:val="both"/>
      </w:pPr>
    </w:p>
    <w:p w:rsidR="00BD755C" w:rsidRDefault="00BD755C" w:rsidP="00BD755C">
      <w:pPr>
        <w:numPr>
          <w:ilvl w:val="0"/>
          <w:numId w:val="24"/>
        </w:numPr>
        <w:jc w:val="both"/>
        <w:rPr>
          <w:szCs w:val="24"/>
        </w:rPr>
      </w:pPr>
      <w:proofErr w:type="spellStart"/>
      <w:r w:rsidRPr="00C50A4D">
        <w:rPr>
          <w:bCs/>
          <w:szCs w:val="24"/>
        </w:rPr>
        <w:t>Grozīt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Zemgales</w:t>
      </w:r>
      <w:proofErr w:type="spellEnd"/>
      <w:r w:rsidRPr="00C50A4D">
        <w:rPr>
          <w:bCs/>
          <w:szCs w:val="24"/>
        </w:rPr>
        <w:t xml:space="preserve"> plānošanas </w:t>
      </w:r>
      <w:proofErr w:type="spellStart"/>
      <w:r w:rsidRPr="00C50A4D">
        <w:rPr>
          <w:bCs/>
          <w:szCs w:val="24"/>
        </w:rPr>
        <w:t>reģiona</w:t>
      </w:r>
      <w:proofErr w:type="spellEnd"/>
      <w:r w:rsidRPr="00C50A4D">
        <w:rPr>
          <w:bCs/>
          <w:szCs w:val="24"/>
        </w:rPr>
        <w:t xml:space="preserve"> 2019. </w:t>
      </w:r>
      <w:proofErr w:type="spellStart"/>
      <w:r w:rsidRPr="00C50A4D">
        <w:rPr>
          <w:bCs/>
          <w:szCs w:val="24"/>
        </w:rPr>
        <w:t>gada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darba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plānu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Pārrobežu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sadarbības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programmu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darbības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nodrošināšanai</w:t>
      </w:r>
      <w:proofErr w:type="spellEnd"/>
      <w:r w:rsidRPr="00C50A4D">
        <w:rPr>
          <w:bCs/>
          <w:szCs w:val="24"/>
        </w:rPr>
        <w:t xml:space="preserve">, </w:t>
      </w:r>
      <w:proofErr w:type="spellStart"/>
      <w:r w:rsidRPr="00C50A4D">
        <w:rPr>
          <w:bCs/>
          <w:szCs w:val="24"/>
        </w:rPr>
        <w:t>projekti</w:t>
      </w:r>
      <w:proofErr w:type="spellEnd"/>
      <w:r w:rsidRPr="00C50A4D">
        <w:rPr>
          <w:bCs/>
          <w:szCs w:val="24"/>
        </w:rPr>
        <w:t xml:space="preserve"> un </w:t>
      </w:r>
      <w:proofErr w:type="spellStart"/>
      <w:r w:rsidRPr="00C50A4D">
        <w:rPr>
          <w:bCs/>
          <w:szCs w:val="24"/>
        </w:rPr>
        <w:t>pasākumi</w:t>
      </w:r>
      <w:proofErr w:type="spellEnd"/>
      <w:r w:rsidRPr="00C50A4D">
        <w:rPr>
          <w:bCs/>
          <w:szCs w:val="24"/>
        </w:rPr>
        <w:t xml:space="preserve"> (2014-2020), </w:t>
      </w:r>
      <w:proofErr w:type="spellStart"/>
      <w:r w:rsidRPr="00C50A4D">
        <w:rPr>
          <w:szCs w:val="24"/>
        </w:rPr>
        <w:t>saskaņā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ar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pielikumu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Nr</w:t>
      </w:r>
      <w:proofErr w:type="spellEnd"/>
      <w:r w:rsidRPr="00C50A4D">
        <w:rPr>
          <w:szCs w:val="24"/>
        </w:rPr>
        <w:t xml:space="preserve">. 1/sf </w:t>
      </w:r>
      <w:proofErr w:type="spellStart"/>
      <w:r w:rsidRPr="00C50A4D">
        <w:rPr>
          <w:bCs/>
          <w:szCs w:val="24"/>
        </w:rPr>
        <w:t>papildinot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ar</w:t>
      </w:r>
      <w:proofErr w:type="spellEnd"/>
      <w:r>
        <w:rPr>
          <w:szCs w:val="24"/>
        </w:rPr>
        <w:t>:</w:t>
      </w:r>
    </w:p>
    <w:p w:rsidR="00BD755C" w:rsidRPr="00C50A4D" w:rsidRDefault="00BD755C" w:rsidP="00BD755C">
      <w:pPr>
        <w:ind w:left="720"/>
        <w:jc w:val="both"/>
        <w:rPr>
          <w:szCs w:val="24"/>
        </w:rPr>
      </w:pPr>
    </w:p>
    <w:p w:rsidR="00BD755C" w:rsidRPr="00C50A4D" w:rsidRDefault="00BD755C" w:rsidP="00BD755C">
      <w:pPr>
        <w:numPr>
          <w:ilvl w:val="1"/>
          <w:numId w:val="24"/>
        </w:numPr>
        <w:jc w:val="both"/>
        <w:rPr>
          <w:szCs w:val="24"/>
        </w:rPr>
      </w:pPr>
      <w:proofErr w:type="spellStart"/>
      <w:r w:rsidRPr="00C50A4D">
        <w:rPr>
          <w:szCs w:val="24"/>
        </w:rPr>
        <w:t>Jaunu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apakšpunktu</w:t>
      </w:r>
      <w:proofErr w:type="spellEnd"/>
      <w:r w:rsidRPr="00C50A4D">
        <w:rPr>
          <w:szCs w:val="24"/>
        </w:rPr>
        <w:t xml:space="preserve"> </w:t>
      </w:r>
      <w:r w:rsidRPr="00C50A4D">
        <w:rPr>
          <w:b/>
          <w:bCs/>
          <w:szCs w:val="24"/>
        </w:rPr>
        <w:t>Nr.1.2.2.</w:t>
      </w:r>
      <w:r w:rsidRPr="00C50A4D">
        <w:rPr>
          <w:bCs/>
          <w:szCs w:val="24"/>
        </w:rPr>
        <w:t xml:space="preserve"> INTERREG Centrālā </w:t>
      </w:r>
      <w:proofErr w:type="spellStart"/>
      <w:r w:rsidRPr="00C50A4D">
        <w:rPr>
          <w:bCs/>
          <w:szCs w:val="24"/>
        </w:rPr>
        <w:t>Baltijas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jūras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reģiona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programmā</w:t>
      </w:r>
      <w:proofErr w:type="spellEnd"/>
      <w:r w:rsidRPr="00C50A4D">
        <w:rPr>
          <w:bCs/>
          <w:szCs w:val="24"/>
        </w:rPr>
        <w:t xml:space="preserve"> 2014 - 2020 ( </w:t>
      </w:r>
      <w:proofErr w:type="spellStart"/>
      <w:r w:rsidRPr="00C50A4D">
        <w:rPr>
          <w:bCs/>
          <w:szCs w:val="24"/>
        </w:rPr>
        <w:t>projekts</w:t>
      </w:r>
      <w:proofErr w:type="spellEnd"/>
      <w:r w:rsidRPr="00C50A4D">
        <w:rPr>
          <w:bCs/>
          <w:szCs w:val="24"/>
        </w:rPr>
        <w:t xml:space="preserve"> “RETHINK”) </w:t>
      </w:r>
    </w:p>
    <w:p w:rsidR="00BD755C" w:rsidRPr="00C50A4D" w:rsidRDefault="00BD755C" w:rsidP="00BD755C">
      <w:pPr>
        <w:numPr>
          <w:ilvl w:val="1"/>
          <w:numId w:val="24"/>
        </w:numPr>
        <w:jc w:val="both"/>
        <w:rPr>
          <w:szCs w:val="24"/>
        </w:rPr>
      </w:pPr>
      <w:proofErr w:type="spellStart"/>
      <w:r w:rsidRPr="00C50A4D">
        <w:rPr>
          <w:szCs w:val="24"/>
        </w:rPr>
        <w:t>Jaunu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apakšprogrammu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b/>
          <w:szCs w:val="24"/>
        </w:rPr>
        <w:t>Nr</w:t>
      </w:r>
      <w:proofErr w:type="spellEnd"/>
      <w:r w:rsidRPr="00C50A4D">
        <w:rPr>
          <w:b/>
          <w:szCs w:val="24"/>
        </w:rPr>
        <w:t>. 1.6. “Latvijas-</w:t>
      </w:r>
      <w:proofErr w:type="spellStart"/>
      <w:r w:rsidRPr="00C50A4D">
        <w:rPr>
          <w:b/>
          <w:szCs w:val="24"/>
        </w:rPr>
        <w:t>Krievijas</w:t>
      </w:r>
      <w:proofErr w:type="spellEnd"/>
      <w:r w:rsidRPr="00C50A4D">
        <w:rPr>
          <w:b/>
          <w:szCs w:val="24"/>
        </w:rPr>
        <w:t xml:space="preserve"> </w:t>
      </w:r>
      <w:proofErr w:type="spellStart"/>
      <w:r w:rsidRPr="00C50A4D">
        <w:rPr>
          <w:b/>
          <w:szCs w:val="24"/>
        </w:rPr>
        <w:t>pārrobežu</w:t>
      </w:r>
      <w:proofErr w:type="spellEnd"/>
      <w:r w:rsidRPr="00C50A4D">
        <w:rPr>
          <w:b/>
          <w:szCs w:val="24"/>
        </w:rPr>
        <w:t xml:space="preserve"> </w:t>
      </w:r>
      <w:proofErr w:type="spellStart"/>
      <w:r w:rsidRPr="00C50A4D">
        <w:rPr>
          <w:b/>
          <w:szCs w:val="24"/>
        </w:rPr>
        <w:t>sadarbības</w:t>
      </w:r>
      <w:proofErr w:type="spellEnd"/>
      <w:r w:rsidRPr="00C50A4D">
        <w:rPr>
          <w:b/>
          <w:szCs w:val="24"/>
        </w:rPr>
        <w:t xml:space="preserve"> </w:t>
      </w:r>
      <w:proofErr w:type="spellStart"/>
      <w:r w:rsidRPr="00C50A4D">
        <w:rPr>
          <w:b/>
          <w:szCs w:val="24"/>
        </w:rPr>
        <w:t>programma</w:t>
      </w:r>
      <w:proofErr w:type="spellEnd"/>
      <w:r w:rsidRPr="00C50A4D">
        <w:rPr>
          <w:b/>
          <w:szCs w:val="24"/>
        </w:rPr>
        <w:t xml:space="preserve"> 2014.-2020.gadam </w:t>
      </w:r>
      <w:proofErr w:type="spellStart"/>
      <w:r w:rsidRPr="00C50A4D">
        <w:rPr>
          <w:b/>
          <w:szCs w:val="24"/>
        </w:rPr>
        <w:t>Eiropas</w:t>
      </w:r>
      <w:proofErr w:type="spellEnd"/>
      <w:r w:rsidRPr="00C50A4D">
        <w:rPr>
          <w:b/>
          <w:szCs w:val="24"/>
        </w:rPr>
        <w:t xml:space="preserve"> </w:t>
      </w:r>
      <w:proofErr w:type="spellStart"/>
      <w:r w:rsidRPr="00C50A4D">
        <w:rPr>
          <w:b/>
          <w:szCs w:val="24"/>
        </w:rPr>
        <w:t>Kaimiņattiecību</w:t>
      </w:r>
      <w:proofErr w:type="spellEnd"/>
      <w:r w:rsidRPr="00C50A4D">
        <w:rPr>
          <w:b/>
          <w:szCs w:val="24"/>
        </w:rPr>
        <w:t xml:space="preserve"> </w:t>
      </w:r>
      <w:proofErr w:type="spellStart"/>
      <w:r w:rsidRPr="00C50A4D">
        <w:rPr>
          <w:b/>
          <w:szCs w:val="24"/>
        </w:rPr>
        <w:t>instrumenta</w:t>
      </w:r>
      <w:proofErr w:type="spellEnd"/>
      <w:r w:rsidRPr="00C50A4D">
        <w:rPr>
          <w:b/>
          <w:szCs w:val="24"/>
        </w:rPr>
        <w:t xml:space="preserve"> </w:t>
      </w:r>
      <w:proofErr w:type="spellStart"/>
      <w:r w:rsidRPr="00C50A4D">
        <w:rPr>
          <w:b/>
          <w:szCs w:val="24"/>
        </w:rPr>
        <w:t>ietvaros</w:t>
      </w:r>
      <w:proofErr w:type="spellEnd"/>
      <w:r w:rsidRPr="00C50A4D">
        <w:rPr>
          <w:b/>
          <w:szCs w:val="24"/>
        </w:rPr>
        <w:t>”</w:t>
      </w:r>
      <w:r w:rsidRPr="00C50A4D">
        <w:rPr>
          <w:szCs w:val="24"/>
        </w:rPr>
        <w:t xml:space="preserve"> </w:t>
      </w:r>
      <w:proofErr w:type="gramStart"/>
      <w:r w:rsidRPr="00C50A4D">
        <w:rPr>
          <w:bCs/>
          <w:szCs w:val="24"/>
        </w:rPr>
        <w:t>un</w:t>
      </w:r>
      <w:proofErr w:type="gram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szCs w:val="24"/>
        </w:rPr>
        <w:t>ar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jaunu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apakšpunktu</w:t>
      </w:r>
      <w:proofErr w:type="spellEnd"/>
      <w:r w:rsidRPr="00C50A4D">
        <w:rPr>
          <w:szCs w:val="24"/>
        </w:rPr>
        <w:t xml:space="preserve"> </w:t>
      </w:r>
      <w:proofErr w:type="spellStart"/>
      <w:r>
        <w:rPr>
          <w:b/>
          <w:szCs w:val="24"/>
        </w:rPr>
        <w:t>Nr</w:t>
      </w:r>
      <w:proofErr w:type="spellEnd"/>
      <w:r>
        <w:rPr>
          <w:b/>
          <w:szCs w:val="24"/>
        </w:rPr>
        <w:t>. 1</w:t>
      </w:r>
      <w:r w:rsidRPr="00C50A4D">
        <w:rPr>
          <w:b/>
          <w:szCs w:val="24"/>
        </w:rPr>
        <w:t>.6.1.</w:t>
      </w:r>
      <w:r w:rsidRPr="00C50A4D">
        <w:rPr>
          <w:szCs w:val="24"/>
        </w:rPr>
        <w:t xml:space="preserve"> ( </w:t>
      </w:r>
      <w:proofErr w:type="spellStart"/>
      <w:r w:rsidRPr="00C50A4D">
        <w:rPr>
          <w:szCs w:val="24"/>
        </w:rPr>
        <w:t>projekts</w:t>
      </w:r>
      <w:proofErr w:type="spellEnd"/>
      <w:r w:rsidRPr="00C50A4D">
        <w:rPr>
          <w:szCs w:val="24"/>
        </w:rPr>
        <w:t xml:space="preserve"> </w:t>
      </w:r>
      <w:r>
        <w:rPr>
          <w:szCs w:val="24"/>
        </w:rPr>
        <w:t>“</w:t>
      </w:r>
      <w:proofErr w:type="spellStart"/>
      <w:r w:rsidRPr="00C50A4D">
        <w:rPr>
          <w:noProof/>
          <w:szCs w:val="24"/>
        </w:rPr>
        <w:t>Pleskavas</w:t>
      </w:r>
      <w:proofErr w:type="spellEnd"/>
      <w:r w:rsidRPr="00C50A4D">
        <w:rPr>
          <w:noProof/>
          <w:szCs w:val="24"/>
        </w:rPr>
        <w:t xml:space="preserve"> un Zemgales uzņēmējdarbības vides pārrobežu sadarbības attīstība un veicināšana</w:t>
      </w:r>
      <w:r>
        <w:rPr>
          <w:noProof/>
          <w:szCs w:val="24"/>
        </w:rPr>
        <w:t>”</w:t>
      </w:r>
      <w:r w:rsidRPr="00C50A4D">
        <w:rPr>
          <w:noProof/>
          <w:szCs w:val="24"/>
        </w:rPr>
        <w:t xml:space="preserve"> (SMEPRO))</w:t>
      </w:r>
    </w:p>
    <w:p w:rsidR="00BD755C" w:rsidRPr="00C50A4D" w:rsidRDefault="00BD755C" w:rsidP="00BD755C">
      <w:pPr>
        <w:jc w:val="both"/>
        <w:rPr>
          <w:szCs w:val="24"/>
        </w:rPr>
      </w:pPr>
    </w:p>
    <w:p w:rsidR="00BD755C" w:rsidRDefault="00BD755C" w:rsidP="00BD755C">
      <w:pPr>
        <w:numPr>
          <w:ilvl w:val="0"/>
          <w:numId w:val="24"/>
        </w:numPr>
        <w:rPr>
          <w:bCs/>
          <w:szCs w:val="24"/>
        </w:rPr>
      </w:pPr>
      <w:proofErr w:type="spellStart"/>
      <w:r>
        <w:rPr>
          <w:bCs/>
          <w:szCs w:val="24"/>
        </w:rPr>
        <w:t>Kontroli</w:t>
      </w:r>
      <w:proofErr w:type="spellEnd"/>
      <w:r>
        <w:rPr>
          <w:bCs/>
          <w:szCs w:val="24"/>
        </w:rPr>
        <w:t xml:space="preserve"> par </w:t>
      </w:r>
      <w:proofErr w:type="spellStart"/>
      <w:r>
        <w:rPr>
          <w:bCs/>
          <w:szCs w:val="24"/>
        </w:rPr>
        <w:t>lēmuma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izpildi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uzdot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izpilddirektoram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Valdim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Veipam</w:t>
      </w:r>
      <w:proofErr w:type="spellEnd"/>
      <w:r>
        <w:rPr>
          <w:bCs/>
          <w:szCs w:val="24"/>
        </w:rPr>
        <w:t xml:space="preserve">. </w:t>
      </w:r>
    </w:p>
    <w:p w:rsidR="007078F0" w:rsidRPr="007078F0" w:rsidRDefault="007078F0" w:rsidP="008912D8">
      <w:pPr>
        <w:ind w:left="-142" w:firstLine="142"/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sectPr w:rsidR="00010BE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B10" w:rsidRDefault="00761B10" w:rsidP="00434F22">
      <w:r>
        <w:separator/>
      </w:r>
    </w:p>
  </w:endnote>
  <w:endnote w:type="continuationSeparator" w:id="0">
    <w:p w:rsidR="00761B10" w:rsidRDefault="00761B1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B10" w:rsidRDefault="00761B10" w:rsidP="00434F22">
      <w:r>
        <w:separator/>
      </w:r>
    </w:p>
  </w:footnote>
  <w:footnote w:type="continuationSeparator" w:id="0">
    <w:p w:rsidR="00761B10" w:rsidRDefault="00761B1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75E1"/>
    <w:multiLevelType w:val="multilevel"/>
    <w:tmpl w:val="EE4C7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18"/>
  </w:num>
  <w:num w:numId="5">
    <w:abstractNumId w:val="15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4"/>
  </w:num>
  <w:num w:numId="11">
    <w:abstractNumId w:val="20"/>
  </w:num>
  <w:num w:numId="12">
    <w:abstractNumId w:val="1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1"/>
  </w:num>
  <w:num w:numId="17">
    <w:abstractNumId w:val="2"/>
  </w:num>
  <w:num w:numId="18">
    <w:abstractNumId w:val="16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7"/>
  </w:num>
  <w:num w:numId="24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BED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1B1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4DC7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55C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366D0-C537-4FBB-A77D-93D08118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2019-07-05T12:49:00Z</cp:lastPrinted>
  <dcterms:created xsi:type="dcterms:W3CDTF">2019-07-05T12:51:00Z</dcterms:created>
  <dcterms:modified xsi:type="dcterms:W3CDTF">2019-07-05T12:51:00Z</dcterms:modified>
</cp:coreProperties>
</file>