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AE3" w:rsidRPr="00A14AE3" w:rsidRDefault="00A14AE3" w:rsidP="00A14AE3">
      <w:pPr>
        <w:ind w:right="-289"/>
        <w:jc w:val="right"/>
      </w:pPr>
      <w:r w:rsidRPr="00A14AE3">
        <w:t>Pielikums</w:t>
      </w:r>
    </w:p>
    <w:p w:rsidR="00A14AE3" w:rsidRDefault="00A14AE3" w:rsidP="00A14AE3">
      <w:pPr>
        <w:ind w:right="-289"/>
        <w:jc w:val="right"/>
      </w:pPr>
      <w:r w:rsidRPr="00A14AE3">
        <w:t>ZPRAP 19.03.2019. lēmumam Nr.</w:t>
      </w:r>
      <w:r w:rsidR="00BC0320">
        <w:t>102</w:t>
      </w:r>
      <w:r w:rsidRPr="00A14AE3">
        <w:t>., prot Nr.</w:t>
      </w:r>
      <w:r w:rsidR="00BC0320">
        <w:t>21</w:t>
      </w:r>
      <w:bookmarkStart w:id="0" w:name="_GoBack"/>
      <w:bookmarkEnd w:id="0"/>
      <w:r w:rsidRPr="00A14AE3">
        <w:t>.</w:t>
      </w:r>
    </w:p>
    <w:p w:rsidR="00A14AE3" w:rsidRPr="00A14AE3" w:rsidRDefault="00A14AE3" w:rsidP="00A14AE3">
      <w:pPr>
        <w:ind w:right="-289"/>
        <w:jc w:val="right"/>
      </w:pPr>
    </w:p>
    <w:p w:rsidR="00DB4457" w:rsidRPr="000A1F85" w:rsidRDefault="00DB4457" w:rsidP="00A14AE3">
      <w:pPr>
        <w:ind w:right="-289"/>
        <w:jc w:val="center"/>
        <w:rPr>
          <w:b/>
        </w:rPr>
      </w:pPr>
      <w:r w:rsidRPr="000A1F85">
        <w:rPr>
          <w:b/>
        </w:rPr>
        <w:t>Projekta idejas veidlapa</w:t>
      </w: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A1F85" w:rsidTr="007B02A0">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DB4457" w:rsidRPr="000A1F85" w:rsidRDefault="00DB4457" w:rsidP="000A1F85">
            <w:pPr>
              <w:jc w:val="center"/>
              <w:rPr>
                <w:b/>
                <w:bCs/>
              </w:rPr>
            </w:pPr>
            <w:r w:rsidRPr="000A1F85">
              <w:rPr>
                <w:b/>
                <w:bCs/>
              </w:rPr>
              <w:t>PROJEKTA IDEJAS APRAKSTS IZSKATĪŠANAI VIDES AIZSARDZĪBAS UN REĢIONĀLĀS ATTĪSTĪBAS MINISTRIJAS INVESTĪCIJU PROJEKTU APSTIPRINĀŠANAS KOMISIJĀ</w:t>
            </w:r>
          </w:p>
        </w:tc>
      </w:tr>
      <w:tr w:rsidR="003B0017" w:rsidRPr="000A1F85" w:rsidTr="007B02A0">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DB4457" w:rsidRPr="000A1F85" w:rsidRDefault="00DB4457" w:rsidP="000A1F85">
            <w:pPr>
              <w:rPr>
                <w:b/>
                <w:bCs/>
                <w:color w:val="FF0000"/>
                <w:rPrChange w:id="1" w:author="User" w:date="2014-10-30T09:19:00Z">
                  <w:rPr>
                    <w:b/>
                    <w:bCs/>
                  </w:rPr>
                </w:rPrChange>
              </w:rPr>
            </w:pPr>
          </w:p>
        </w:tc>
      </w:tr>
      <w:tr w:rsidR="003B0017" w:rsidRPr="000A1F85" w:rsidTr="007B02A0">
        <w:trPr>
          <w:trHeight w:val="270"/>
        </w:trPr>
        <w:tc>
          <w:tcPr>
            <w:tcW w:w="516" w:type="dxa"/>
            <w:shd w:val="clear" w:color="auto" w:fill="auto"/>
            <w:noWrap/>
            <w:vAlign w:val="bottom"/>
          </w:tcPr>
          <w:p w:rsidR="00DB4457" w:rsidRPr="000A1F85" w:rsidRDefault="00DB4457" w:rsidP="000A1F85"/>
        </w:tc>
        <w:tc>
          <w:tcPr>
            <w:tcW w:w="3171" w:type="dxa"/>
            <w:shd w:val="clear" w:color="auto" w:fill="auto"/>
            <w:noWrap/>
            <w:vAlign w:val="bottom"/>
          </w:tcPr>
          <w:p w:rsidR="00DB4457" w:rsidRPr="000A1F85" w:rsidRDefault="00DB4457" w:rsidP="000A1F85"/>
        </w:tc>
        <w:tc>
          <w:tcPr>
            <w:tcW w:w="5953" w:type="dxa"/>
            <w:shd w:val="clear" w:color="auto" w:fill="auto"/>
            <w:noWrap/>
            <w:vAlign w:val="bottom"/>
          </w:tcPr>
          <w:p w:rsidR="00DB4457" w:rsidRPr="000A1F85" w:rsidRDefault="00DB4457" w:rsidP="000A1F85"/>
        </w:tc>
      </w:tr>
      <w:tr w:rsidR="003B0017" w:rsidRPr="000A1F85"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B4457" w:rsidRPr="000A1F85" w:rsidRDefault="00DB4457" w:rsidP="000A1F85">
            <w:r w:rsidRPr="000A1F85">
              <w:t> </w:t>
            </w:r>
            <w:r w:rsidR="00ED1A2C" w:rsidRPr="000A1F85">
              <w:t xml:space="preserve">Zemgales Plānošanas reģions </w:t>
            </w:r>
          </w:p>
        </w:tc>
      </w:tr>
      <w:tr w:rsidR="003B0017" w:rsidRPr="000A1F85"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2.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rPr>
                <w:b/>
                <w:bCs/>
              </w:rPr>
              <w:t>Projekta</w:t>
            </w:r>
            <w:r w:rsidRPr="000A1F85">
              <w:t xml:space="preserve"> </w:t>
            </w:r>
            <w:r w:rsidRPr="000A1F85">
              <w:rPr>
                <w:b/>
                <w:bCs/>
              </w:rPr>
              <w:t>nosaukums</w:t>
            </w:r>
            <w:r w:rsidRPr="000A1F85">
              <w:t xml:space="preserve"> (arī angļu valodā, ja projekta valoda būs angļu valoda)</w:t>
            </w:r>
          </w:p>
          <w:p w:rsidR="00DB4457" w:rsidRPr="000A1F85"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341CF7" w:rsidRPr="009A4A62" w:rsidRDefault="00D92D67" w:rsidP="00D92D67">
            <w:pPr>
              <w:jc w:val="both"/>
              <w:rPr>
                <w:rFonts w:ascii="Arial" w:hAnsi="Arial" w:cs="Arial"/>
                <w:color w:val="000000"/>
                <w:sz w:val="22"/>
                <w:lang w:eastAsia="en-GB"/>
              </w:rPr>
            </w:pPr>
            <w:r>
              <w:rPr>
                <w:lang w:bidi="lo-LA"/>
              </w:rPr>
              <w:t xml:space="preserve">Zaļākas pilsētas Latvijā./ </w:t>
            </w:r>
            <w:proofErr w:type="spellStart"/>
            <w:r w:rsidR="00341CF7" w:rsidRPr="009A4A62">
              <w:rPr>
                <w:rFonts w:ascii="Arial" w:hAnsi="Arial" w:cs="Arial"/>
                <w:color w:val="000000"/>
                <w:sz w:val="22"/>
                <w:lang w:eastAsia="en-GB"/>
              </w:rPr>
              <w:t>Greening</w:t>
            </w:r>
            <w:proofErr w:type="spellEnd"/>
            <w:r w:rsidR="00341CF7" w:rsidRPr="009A4A62">
              <w:rPr>
                <w:rFonts w:ascii="Arial" w:hAnsi="Arial" w:cs="Arial"/>
                <w:color w:val="000000"/>
                <w:sz w:val="22"/>
                <w:lang w:eastAsia="en-GB"/>
              </w:rPr>
              <w:t xml:space="preserve"> </w:t>
            </w:r>
            <w:proofErr w:type="spellStart"/>
            <w:r w:rsidR="00341CF7" w:rsidRPr="009A4A62">
              <w:rPr>
                <w:rFonts w:ascii="Arial" w:hAnsi="Arial" w:cs="Arial"/>
                <w:color w:val="000000"/>
                <w:sz w:val="22"/>
                <w:lang w:eastAsia="en-GB"/>
              </w:rPr>
              <w:t>the</w:t>
            </w:r>
            <w:proofErr w:type="spellEnd"/>
            <w:r w:rsidR="00341CF7" w:rsidRPr="009A4A62">
              <w:rPr>
                <w:rFonts w:ascii="Arial" w:hAnsi="Arial" w:cs="Arial"/>
                <w:color w:val="000000"/>
                <w:sz w:val="22"/>
                <w:lang w:eastAsia="en-GB"/>
              </w:rPr>
              <w:t xml:space="preserve"> </w:t>
            </w:r>
            <w:proofErr w:type="spellStart"/>
            <w:r w:rsidR="00341CF7" w:rsidRPr="009A4A62">
              <w:rPr>
                <w:rFonts w:ascii="Arial" w:hAnsi="Arial" w:cs="Arial"/>
                <w:color w:val="000000"/>
                <w:sz w:val="22"/>
                <w:lang w:eastAsia="en-GB"/>
              </w:rPr>
              <w:t>Cities</w:t>
            </w:r>
            <w:proofErr w:type="spellEnd"/>
            <w:r w:rsidR="00341CF7" w:rsidRPr="009A4A62">
              <w:rPr>
                <w:rFonts w:ascii="Arial" w:hAnsi="Arial" w:cs="Arial"/>
                <w:color w:val="000000"/>
                <w:sz w:val="22"/>
                <w:lang w:eastAsia="en-GB"/>
              </w:rPr>
              <w:t xml:space="preserve"> </w:t>
            </w:r>
            <w:proofErr w:type="spellStart"/>
            <w:r w:rsidR="00341CF7" w:rsidRPr="009A4A62">
              <w:rPr>
                <w:rFonts w:ascii="Arial" w:hAnsi="Arial" w:cs="Arial"/>
                <w:color w:val="000000"/>
                <w:sz w:val="22"/>
                <w:lang w:eastAsia="en-GB"/>
              </w:rPr>
              <w:t>of</w:t>
            </w:r>
            <w:proofErr w:type="spellEnd"/>
            <w:r w:rsidR="00341CF7" w:rsidRPr="009A4A62">
              <w:rPr>
                <w:rFonts w:ascii="Arial" w:hAnsi="Arial" w:cs="Arial"/>
                <w:color w:val="000000"/>
                <w:sz w:val="22"/>
                <w:lang w:eastAsia="en-GB"/>
              </w:rPr>
              <w:t xml:space="preserve"> </w:t>
            </w:r>
            <w:proofErr w:type="spellStart"/>
            <w:r w:rsidR="00341CF7" w:rsidRPr="009A4A62">
              <w:rPr>
                <w:rFonts w:ascii="Arial" w:hAnsi="Arial" w:cs="Arial"/>
                <w:color w:val="000000"/>
                <w:sz w:val="22"/>
                <w:lang w:eastAsia="en-GB"/>
              </w:rPr>
              <w:t>Latvia</w:t>
            </w:r>
            <w:proofErr w:type="spellEnd"/>
            <w:r w:rsidR="00341CF7">
              <w:rPr>
                <w:rFonts w:ascii="Arial" w:hAnsi="Arial" w:cs="Arial"/>
                <w:color w:val="000000"/>
                <w:sz w:val="22"/>
                <w:lang w:eastAsia="en-GB"/>
              </w:rPr>
              <w:t>/</w:t>
            </w:r>
            <w:r w:rsidR="00341CF7" w:rsidRPr="1F020A4F">
              <w:rPr>
                <w:rFonts w:ascii="Arial" w:hAnsi="Arial" w:cs="Arial"/>
                <w:color w:val="000000" w:themeColor="text1"/>
                <w:sz w:val="22"/>
                <w:szCs w:val="22"/>
                <w:lang w:eastAsia="en-GB"/>
              </w:rPr>
              <w:t xml:space="preserve"> </w:t>
            </w:r>
            <w:proofErr w:type="spellStart"/>
            <w:r w:rsidR="00341CF7" w:rsidRPr="1F020A4F">
              <w:rPr>
                <w:rFonts w:ascii="Arial" w:hAnsi="Arial" w:cs="Arial"/>
                <w:color w:val="000000" w:themeColor="text1"/>
                <w:sz w:val="22"/>
                <w:szCs w:val="22"/>
                <w:lang w:eastAsia="en-GB"/>
              </w:rPr>
              <w:t>GreCitLat</w:t>
            </w:r>
            <w:proofErr w:type="spellEnd"/>
          </w:p>
          <w:p w:rsidR="00FA778D" w:rsidRPr="00285BC1" w:rsidRDefault="00FA778D" w:rsidP="00FA778D">
            <w:pPr>
              <w:ind w:left="3600"/>
              <w:rPr>
                <w:rFonts w:ascii="Calibri" w:hAnsi="Calibri" w:cs="Arial"/>
                <w:bCs/>
                <w:color w:val="0E4096"/>
              </w:rPr>
            </w:pP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3.</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DB4457" w:rsidRPr="000A1F85" w:rsidRDefault="004B2D66" w:rsidP="000A1F85">
            <w:r>
              <w:t>Projekts sagatavots iesniegšanai</w:t>
            </w: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rPr>
                <w:b/>
                <w:bCs/>
              </w:rPr>
              <w:t>Programma</w:t>
            </w:r>
            <w:r w:rsidRPr="000A1F85">
              <w:t>/aktivitāte, kurā plānots pieteikt projektu</w:t>
            </w:r>
          </w:p>
          <w:p w:rsidR="00DB4457" w:rsidRPr="000A1F85" w:rsidRDefault="00DB4457" w:rsidP="000A1F85">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FA778D" w:rsidRPr="00BB5FEF" w:rsidRDefault="00D92D67" w:rsidP="00FA778D">
            <w:pPr>
              <w:pStyle w:val="NoSpacing"/>
              <w:jc w:val="both"/>
              <w:rPr>
                <w:noProof/>
              </w:rPr>
            </w:pPr>
            <w:r>
              <w:rPr>
                <w:noProof/>
              </w:rPr>
              <w:t>LIFE 2018</w:t>
            </w:r>
          </w:p>
          <w:p w:rsidR="00DB4457" w:rsidRPr="000A1F85" w:rsidRDefault="00DB4457" w:rsidP="00416992"/>
        </w:tc>
      </w:tr>
      <w:tr w:rsidR="003B0017" w:rsidRPr="000A1F85" w:rsidTr="007B02A0">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5.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EF1CA3" w:rsidRPr="00E80F6B" w:rsidRDefault="00EF1CA3" w:rsidP="00EF1CA3">
            <w:pPr>
              <w:jc w:val="both"/>
            </w:pPr>
          </w:p>
          <w:p w:rsidR="00DB4457" w:rsidRDefault="00DB4457" w:rsidP="004B24D1"/>
          <w:p w:rsidR="008C59BF" w:rsidRPr="000A1F85" w:rsidRDefault="008C59BF" w:rsidP="004B24D1"/>
        </w:tc>
        <w:tc>
          <w:tcPr>
            <w:tcW w:w="5953" w:type="dxa"/>
            <w:tcBorders>
              <w:top w:val="nil"/>
              <w:left w:val="nil"/>
              <w:bottom w:val="single" w:sz="8" w:space="0" w:color="auto"/>
              <w:right w:val="single" w:sz="8" w:space="0" w:color="auto"/>
            </w:tcBorders>
            <w:shd w:val="clear" w:color="auto" w:fill="auto"/>
            <w:hideMark/>
          </w:tcPr>
          <w:p w:rsidR="006B2909" w:rsidRPr="00907EC0" w:rsidRDefault="00907EC0" w:rsidP="00416992">
            <w:pPr>
              <w:pStyle w:val="NoSpacing"/>
              <w:jc w:val="both"/>
              <w:rPr>
                <w:rFonts w:eastAsia="Times New Roman"/>
                <w:b/>
                <w:u w:val="single"/>
              </w:rPr>
            </w:pPr>
            <w:r w:rsidRPr="00907EC0">
              <w:rPr>
                <w:rFonts w:eastAsia="Times New Roman"/>
                <w:b/>
                <w:u w:val="single"/>
              </w:rPr>
              <w:t>Projekta</w:t>
            </w:r>
            <w:r w:rsidR="006B2909" w:rsidRPr="00907EC0">
              <w:rPr>
                <w:rFonts w:eastAsia="Times New Roman"/>
                <w:b/>
                <w:u w:val="single"/>
              </w:rPr>
              <w:t xml:space="preserve"> mērķis:</w:t>
            </w:r>
          </w:p>
          <w:p w:rsidR="003A76C3" w:rsidRDefault="003A76C3" w:rsidP="003A76C3">
            <w:pPr>
              <w:pStyle w:val="mt-translation"/>
              <w:jc w:val="both"/>
            </w:pPr>
            <w:r w:rsidRPr="00B46E45">
              <w:t xml:space="preserve">Galvenais projekta mērķis </w:t>
            </w:r>
            <w:r w:rsidR="00D92D67">
              <w:t xml:space="preserve"> ir veicināt CO2 samazināšanos un  klimata izmaiņu </w:t>
            </w:r>
            <w:r w:rsidR="00D92D67" w:rsidRPr="00D92D67">
              <w:t>noteikto mērķu īstenošanu, kā arī Pilsētu mēru pakt</w:t>
            </w:r>
            <w:r w:rsidR="00D92D67">
              <w:t xml:space="preserve">a </w:t>
            </w:r>
            <w:r w:rsidR="00D92D67" w:rsidRPr="00D92D67">
              <w:t xml:space="preserve"> klimat</w:t>
            </w:r>
            <w:r w:rsidR="00D92D67">
              <w:t>a</w:t>
            </w:r>
            <w:r w:rsidR="00D92D67" w:rsidRPr="00D92D67">
              <w:t xml:space="preserve"> un enerģētik</w:t>
            </w:r>
            <w:r w:rsidR="00D92D67">
              <w:t xml:space="preserve">as jomā īstenošanu, nodrošinot pāreju uz viedo pilsētu plānošanu ar </w:t>
            </w:r>
            <w:r w:rsidR="00D92D67" w:rsidRPr="00D92D67">
              <w:t xml:space="preserve">zemu oglekļa dioksīda emisiju līmeni, </w:t>
            </w:r>
            <w:r w:rsidR="00D92D67">
              <w:t>veidojot</w:t>
            </w:r>
            <w:r w:rsidR="00D92D67" w:rsidRPr="00D92D67">
              <w:t xml:space="preserve"> integrētus risinājumus emisiju samazināšanas un adaptācijas jomās.</w:t>
            </w:r>
            <w:r w:rsidR="00F16123">
              <w:t xml:space="preserve"> Zemgales reģionā veikt</w:t>
            </w:r>
            <w:r w:rsidR="00F16123" w:rsidRPr="00F16123">
              <w:t xml:space="preserve"> aktivitātes oglekļa mazietilpīga ekonomikas attīstībā.</w:t>
            </w:r>
          </w:p>
          <w:p w:rsidR="003A76C3" w:rsidRPr="008D2EB5" w:rsidRDefault="003A76C3" w:rsidP="003A76C3">
            <w:pPr>
              <w:rPr>
                <w:b/>
                <w:u w:val="single"/>
              </w:rPr>
            </w:pPr>
            <w:r w:rsidRPr="008D2EB5">
              <w:rPr>
                <w:b/>
                <w:u w:val="single"/>
              </w:rPr>
              <w:t>Projekta mērķa grupas:</w:t>
            </w:r>
          </w:p>
          <w:p w:rsidR="003A76C3" w:rsidRPr="003D2ADE" w:rsidRDefault="003A76C3" w:rsidP="003A76C3">
            <w:pPr>
              <w:pStyle w:val="ListParagraph"/>
              <w:numPr>
                <w:ilvl w:val="0"/>
                <w:numId w:val="25"/>
              </w:numPr>
            </w:pPr>
            <w:r w:rsidRPr="003D2ADE">
              <w:t>LR Vides aizsardzības un reģionālās attīstības ministrija;</w:t>
            </w:r>
          </w:p>
          <w:p w:rsidR="003A76C3" w:rsidRPr="003D2ADE" w:rsidRDefault="003A76C3" w:rsidP="003A76C3">
            <w:pPr>
              <w:pStyle w:val="ListParagraph"/>
              <w:numPr>
                <w:ilvl w:val="0"/>
                <w:numId w:val="25"/>
              </w:numPr>
            </w:pPr>
            <w:r w:rsidRPr="003D2ADE">
              <w:t>Vides aģentūras/</w:t>
            </w:r>
            <w:r>
              <w:t>organizācijas/</w:t>
            </w:r>
            <w:r w:rsidRPr="003D2ADE">
              <w:t>iestādes;</w:t>
            </w:r>
          </w:p>
          <w:p w:rsidR="003A76C3" w:rsidRPr="003D2ADE" w:rsidRDefault="003A76C3" w:rsidP="003A76C3">
            <w:pPr>
              <w:pStyle w:val="ListParagraph"/>
              <w:numPr>
                <w:ilvl w:val="0"/>
                <w:numId w:val="25"/>
              </w:numPr>
            </w:pPr>
            <w:r w:rsidRPr="003D2ADE">
              <w:t>Universitātes, pētniecības un zinātnes centri;</w:t>
            </w:r>
          </w:p>
          <w:p w:rsidR="003A76C3" w:rsidRDefault="00D92D67" w:rsidP="003A76C3">
            <w:pPr>
              <w:pStyle w:val="ListParagraph"/>
              <w:numPr>
                <w:ilvl w:val="0"/>
                <w:numId w:val="25"/>
              </w:numPr>
            </w:pPr>
            <w:r>
              <w:t>Plānošanas reģioni</w:t>
            </w:r>
            <w:r w:rsidR="003A76C3" w:rsidRPr="003D2ADE">
              <w:t>.</w:t>
            </w:r>
          </w:p>
          <w:p w:rsidR="003A76C3" w:rsidRDefault="003A76C3" w:rsidP="003A76C3">
            <w:pPr>
              <w:pStyle w:val="ListParagraph"/>
            </w:pPr>
          </w:p>
          <w:p w:rsidR="00F16123" w:rsidRPr="009C4425" w:rsidRDefault="00F16123" w:rsidP="00F16123">
            <w:pPr>
              <w:pStyle w:val="NoSpacing"/>
              <w:ind w:left="17"/>
              <w:jc w:val="both"/>
              <w:rPr>
                <w:b/>
              </w:rPr>
            </w:pPr>
            <w:r>
              <w:rPr>
                <w:b/>
              </w:rPr>
              <w:t>Projektā plānotās aktivitātes Zemgales reģionā</w:t>
            </w:r>
            <w:r w:rsidRPr="00F16123">
              <w:rPr>
                <w:b/>
              </w:rPr>
              <w:t xml:space="preserve"> oglekļa m</w:t>
            </w:r>
            <w:r>
              <w:rPr>
                <w:b/>
              </w:rPr>
              <w:t>azietilpīga ekonomikas attīstībai</w:t>
            </w:r>
            <w:r w:rsidRPr="00F16123">
              <w:rPr>
                <w:b/>
              </w:rPr>
              <w:t>.</w:t>
            </w:r>
          </w:p>
          <w:p w:rsidR="003A76C3" w:rsidRDefault="00F16123" w:rsidP="00F16123">
            <w:pPr>
              <w:pStyle w:val="NoSpacing"/>
              <w:numPr>
                <w:ilvl w:val="0"/>
                <w:numId w:val="48"/>
              </w:numPr>
              <w:jc w:val="both"/>
              <w:rPr>
                <w:i/>
              </w:rPr>
            </w:pPr>
            <w:r>
              <w:rPr>
                <w:i/>
              </w:rPr>
              <w:t xml:space="preserve">Sadarbības tīkla veidošana, </w:t>
            </w:r>
            <w:r w:rsidRPr="00F16123">
              <w:rPr>
                <w:i/>
              </w:rPr>
              <w:t xml:space="preserve"> izpratnes un inovācijas veidošanai videi draudzības uzņēmējdarbības attīstībai (LLU, LLKC, Zinātnes institūti, LTRK, Zemnieku saeima, LIAA, ZREA, Lauku ceļotājs, uzņēmēji) utt.</w:t>
            </w:r>
            <w:r>
              <w:rPr>
                <w:i/>
              </w:rPr>
              <w:t xml:space="preserve"> Pieredzes apmaiņas pasākumu</w:t>
            </w:r>
            <w:r w:rsidR="003A76C3" w:rsidRPr="009108FF">
              <w:rPr>
                <w:i/>
              </w:rPr>
              <w:t>, tajā skaitā darba grup</w:t>
            </w:r>
            <w:r>
              <w:rPr>
                <w:i/>
              </w:rPr>
              <w:t>u un semināru organizēšana</w:t>
            </w:r>
            <w:r w:rsidR="00297B3B">
              <w:rPr>
                <w:i/>
              </w:rPr>
              <w:t>, konferences</w:t>
            </w:r>
            <w:r>
              <w:rPr>
                <w:i/>
              </w:rPr>
              <w:t>.</w:t>
            </w:r>
          </w:p>
          <w:p w:rsidR="00F16123" w:rsidRDefault="00F16123" w:rsidP="00F16123">
            <w:pPr>
              <w:pStyle w:val="NoSpacing"/>
              <w:numPr>
                <w:ilvl w:val="0"/>
                <w:numId w:val="48"/>
              </w:numPr>
              <w:jc w:val="both"/>
              <w:rPr>
                <w:i/>
              </w:rPr>
            </w:pPr>
            <w:r w:rsidRPr="00F16123">
              <w:rPr>
                <w:i/>
              </w:rPr>
              <w:t xml:space="preserve">Zemgales </w:t>
            </w:r>
            <w:r>
              <w:rPr>
                <w:i/>
              </w:rPr>
              <w:t xml:space="preserve">reģiona oglekļa mazietilpīgas </w:t>
            </w:r>
            <w:r w:rsidRPr="00F16123">
              <w:rPr>
                <w:i/>
              </w:rPr>
              <w:t>ekonomikas attīstības programmas izstrāde.</w:t>
            </w:r>
          </w:p>
          <w:p w:rsidR="00F16123" w:rsidRDefault="00F16123" w:rsidP="00F16123">
            <w:pPr>
              <w:pStyle w:val="NoSpacing"/>
              <w:numPr>
                <w:ilvl w:val="0"/>
                <w:numId w:val="48"/>
              </w:numPr>
              <w:jc w:val="both"/>
              <w:rPr>
                <w:i/>
              </w:rPr>
            </w:pPr>
            <w:r w:rsidRPr="00F16123">
              <w:rPr>
                <w:i/>
              </w:rPr>
              <w:lastRenderedPageBreak/>
              <w:t xml:space="preserve">CO2 samazināšanas inovatīvo ideju konkursa organizēšana </w:t>
            </w:r>
            <w:r>
              <w:rPr>
                <w:i/>
              </w:rPr>
              <w:t>studentiem un skolēniem.</w:t>
            </w:r>
          </w:p>
          <w:p w:rsidR="00F16123" w:rsidRPr="00F16123" w:rsidRDefault="00F16123" w:rsidP="00F16123">
            <w:pPr>
              <w:pStyle w:val="NoSpacing"/>
              <w:numPr>
                <w:ilvl w:val="0"/>
                <w:numId w:val="48"/>
              </w:numPr>
              <w:jc w:val="both"/>
              <w:rPr>
                <w:i/>
              </w:rPr>
            </w:pPr>
            <w:r w:rsidRPr="00F16123">
              <w:rPr>
                <w:i/>
              </w:rPr>
              <w:t>Dalība reģionu uzņēmējdarbības dienās (</w:t>
            </w:r>
            <w:proofErr w:type="spellStart"/>
            <w:r w:rsidRPr="00F16123">
              <w:rPr>
                <w:i/>
              </w:rPr>
              <w:t>u.c.publiskos</w:t>
            </w:r>
            <w:proofErr w:type="spellEnd"/>
            <w:r w:rsidRPr="00F16123">
              <w:rPr>
                <w:i/>
              </w:rPr>
              <w:t xml:space="preserve"> </w:t>
            </w:r>
            <w:proofErr w:type="spellStart"/>
            <w:r w:rsidRPr="00F16123">
              <w:rPr>
                <w:i/>
              </w:rPr>
              <w:t>pasākumos)</w:t>
            </w:r>
            <w:r>
              <w:rPr>
                <w:i/>
              </w:rPr>
              <w:t>ar</w:t>
            </w:r>
            <w:proofErr w:type="spellEnd"/>
            <w:r>
              <w:rPr>
                <w:i/>
              </w:rPr>
              <w:t xml:space="preserve"> informāciju par CO2 samazināšanas iespējām ražošanā.</w:t>
            </w:r>
          </w:p>
          <w:p w:rsidR="003A76C3" w:rsidRPr="009108FF" w:rsidRDefault="003A76C3" w:rsidP="003A76C3">
            <w:pPr>
              <w:pStyle w:val="NoSpacing"/>
              <w:numPr>
                <w:ilvl w:val="0"/>
                <w:numId w:val="48"/>
              </w:numPr>
              <w:jc w:val="both"/>
              <w:rPr>
                <w:i/>
              </w:rPr>
            </w:pPr>
            <w:r w:rsidRPr="009108FF">
              <w:rPr>
                <w:i/>
              </w:rPr>
              <w:t xml:space="preserve">Labās prakses </w:t>
            </w:r>
            <w:r w:rsidR="00F16123">
              <w:rPr>
                <w:i/>
              </w:rPr>
              <w:t>piemēru apkopošana</w:t>
            </w:r>
            <w:r w:rsidRPr="009108FF">
              <w:rPr>
                <w:i/>
              </w:rPr>
              <w:t xml:space="preserve"> un zināšanu attīstība, veicot tematiskās apmācības, analīzes;</w:t>
            </w:r>
          </w:p>
          <w:p w:rsidR="003A76C3" w:rsidRDefault="003A76C3" w:rsidP="003A76C3">
            <w:pPr>
              <w:pStyle w:val="NoSpacing"/>
              <w:numPr>
                <w:ilvl w:val="0"/>
                <w:numId w:val="48"/>
              </w:numPr>
              <w:jc w:val="both"/>
              <w:rPr>
                <w:i/>
              </w:rPr>
            </w:pPr>
            <w:r w:rsidRPr="003A76C3">
              <w:rPr>
                <w:i/>
              </w:rPr>
              <w:t>Publicitātes aktivitātes.</w:t>
            </w:r>
          </w:p>
          <w:p w:rsidR="003A76C3" w:rsidRPr="008D2EB5" w:rsidRDefault="003A76C3" w:rsidP="003A76C3">
            <w:pPr>
              <w:pStyle w:val="NoSpacing"/>
              <w:ind w:left="17"/>
              <w:jc w:val="both"/>
              <w:rPr>
                <w:rFonts w:eastAsia="Times New Roman"/>
                <w:b/>
                <w:u w:val="single"/>
              </w:rPr>
            </w:pPr>
            <w:r w:rsidRPr="008D2EB5">
              <w:rPr>
                <w:rFonts w:eastAsia="Times New Roman"/>
                <w:b/>
                <w:u w:val="single"/>
              </w:rPr>
              <w:t>Projekts atbilst sekojošiem plānošanas dokumentiem:</w:t>
            </w:r>
          </w:p>
          <w:p w:rsidR="003A76C3" w:rsidRPr="00107B72" w:rsidRDefault="003A76C3" w:rsidP="00DB6CA2">
            <w:pPr>
              <w:pStyle w:val="NoSpacing"/>
              <w:jc w:val="both"/>
              <w:rPr>
                <w:rFonts w:eastAsia="Times New Roman"/>
              </w:rPr>
            </w:pPr>
          </w:p>
          <w:p w:rsidR="006139FE" w:rsidRPr="000A1F85" w:rsidRDefault="003A76C3" w:rsidP="00A14AE3">
            <w:pPr>
              <w:pStyle w:val="Default"/>
            </w:pPr>
            <w:r w:rsidRPr="00CD4357">
              <w:rPr>
                <w:rFonts w:ascii="Times New Roman" w:eastAsia="Times New Roman" w:hAnsi="Times New Roman" w:cs="Times New Roman"/>
                <w:color w:val="auto"/>
                <w:lang w:eastAsia="lv-LV"/>
              </w:rPr>
              <w:t xml:space="preserve">Zemgales plānošanas reģiona Attīstības programmas 2015.-2020. gadam </w:t>
            </w:r>
            <w:proofErr w:type="gramStart"/>
            <w:r w:rsidR="00CD4357" w:rsidRPr="00CD4357">
              <w:rPr>
                <w:rFonts w:ascii="Times New Roman" w:eastAsia="Times New Roman" w:hAnsi="Times New Roman" w:cs="Times New Roman"/>
                <w:color w:val="auto"/>
                <w:lang w:eastAsia="lv-LV"/>
              </w:rPr>
              <w:t>4</w:t>
            </w:r>
            <w:r w:rsidRPr="00CD4357">
              <w:rPr>
                <w:rFonts w:ascii="Times New Roman" w:eastAsia="Times New Roman" w:hAnsi="Times New Roman" w:cs="Times New Roman"/>
                <w:color w:val="auto"/>
                <w:lang w:eastAsia="lv-LV"/>
              </w:rPr>
              <w:t>. prioritātes “</w:t>
            </w:r>
            <w:r w:rsidR="00CD4357" w:rsidRPr="00CD4357">
              <w:rPr>
                <w:rFonts w:ascii="Times New Roman" w:eastAsia="Times New Roman" w:hAnsi="Times New Roman" w:cs="Times New Roman"/>
                <w:color w:val="auto"/>
                <w:lang w:eastAsia="lv-LV"/>
              </w:rPr>
              <w:t>Vides un dabas resursu ilgtspējīga apsaimniekošana un attīstība</w:t>
            </w:r>
            <w:r w:rsidRPr="00CD4357">
              <w:rPr>
                <w:rFonts w:ascii="Times New Roman" w:eastAsia="Times New Roman" w:hAnsi="Times New Roman" w:cs="Times New Roman"/>
                <w:color w:val="auto"/>
                <w:lang w:eastAsia="lv-LV"/>
              </w:rPr>
              <w:t>”</w:t>
            </w:r>
            <w:proofErr w:type="gramEnd"/>
            <w:r w:rsidR="00CD4357">
              <w:rPr>
                <w:rFonts w:ascii="Times New Roman" w:eastAsia="Times New Roman" w:hAnsi="Times New Roman" w:cs="Times New Roman"/>
                <w:color w:val="auto"/>
                <w:lang w:eastAsia="lv-LV"/>
              </w:rPr>
              <w:t xml:space="preserve"> 4.3.2</w:t>
            </w:r>
            <w:r w:rsidRPr="00CD4357">
              <w:rPr>
                <w:rFonts w:ascii="Times New Roman" w:eastAsia="Times New Roman" w:hAnsi="Times New Roman" w:cs="Times New Roman"/>
                <w:color w:val="auto"/>
                <w:lang w:eastAsia="lv-LV"/>
              </w:rPr>
              <w:t>. rīcības virzienam “</w:t>
            </w:r>
            <w:r w:rsidR="00CD4357" w:rsidRPr="00CD4357">
              <w:rPr>
                <w:rFonts w:ascii="Times New Roman" w:eastAsia="Times New Roman" w:hAnsi="Times New Roman" w:cs="Times New Roman"/>
                <w:color w:val="auto"/>
                <w:lang w:eastAsia="lv-LV"/>
              </w:rPr>
              <w:t xml:space="preserve">Veicināt kompleksu vides risinājumu ieviešanu un risku novēršanu vides jomā” </w:t>
            </w:r>
          </w:p>
        </w:tc>
      </w:tr>
      <w:tr w:rsidR="003B0017"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6E23F7" w:rsidRDefault="00DB4457" w:rsidP="000A1F85">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893003" w:rsidRPr="000A1F85" w:rsidRDefault="00DB4457" w:rsidP="000A1F85">
            <w:pPr>
              <w:pStyle w:val="NoSpacing"/>
              <w:jc w:val="both"/>
              <w:rPr>
                <w:b/>
                <w:caps/>
              </w:rPr>
            </w:pPr>
            <w:r w:rsidRPr="000A1F85">
              <w:t> </w:t>
            </w:r>
            <w:r w:rsidR="00893003" w:rsidRPr="000A1F85">
              <w:rPr>
                <w:b/>
                <w:caps/>
              </w:rPr>
              <w:t>Projekta rezultāti:</w:t>
            </w:r>
          </w:p>
          <w:p w:rsidR="00CD4357" w:rsidRPr="009108FF" w:rsidRDefault="00CD4357" w:rsidP="00CD4357">
            <w:pPr>
              <w:pStyle w:val="NoSpacing"/>
              <w:jc w:val="both"/>
              <w:rPr>
                <w:b/>
                <w:caps/>
                <w:color w:val="FF0000"/>
              </w:rPr>
            </w:pPr>
            <w:r w:rsidRPr="009C4425">
              <w:rPr>
                <w:b/>
                <w:caps/>
              </w:rPr>
              <w:t>Projekta rezultāti:</w:t>
            </w:r>
          </w:p>
          <w:p w:rsidR="00F16123" w:rsidRPr="00297B3B" w:rsidRDefault="00F16123" w:rsidP="00F16123">
            <w:pPr>
              <w:numPr>
                <w:ilvl w:val="0"/>
                <w:numId w:val="8"/>
              </w:numPr>
              <w:jc w:val="both"/>
              <w:rPr>
                <w:i/>
              </w:rPr>
            </w:pPr>
            <w:r>
              <w:rPr>
                <w:i/>
              </w:rPr>
              <w:t xml:space="preserve">Efektīva </w:t>
            </w:r>
            <w:r w:rsidRPr="00F16123">
              <w:rPr>
                <w:i/>
              </w:rPr>
              <w:t>sadarbības tīkl</w:t>
            </w:r>
            <w:r>
              <w:rPr>
                <w:i/>
              </w:rPr>
              <w:t>a darbība</w:t>
            </w:r>
            <w:r w:rsidRPr="00F16123">
              <w:rPr>
                <w:i/>
              </w:rPr>
              <w:t xml:space="preserve"> izpratnes un inovācijas veidošanai videi draudzības </w:t>
            </w:r>
            <w:r w:rsidR="00297B3B" w:rsidRPr="00F16123">
              <w:rPr>
                <w:i/>
              </w:rPr>
              <w:t>uzņēmējdarbības</w:t>
            </w:r>
            <w:r w:rsidRPr="00F16123">
              <w:rPr>
                <w:i/>
              </w:rPr>
              <w:t xml:space="preserve"> attīstībai (LLU, LLKC, Zinātnes institūti, LTRK, Zemnieku saeima, LIAA, ZREA, Lauku ceļotājs, uzņēmēji) utt.</w:t>
            </w:r>
            <w:r w:rsidR="00297B3B">
              <w:rPr>
                <w:i/>
              </w:rPr>
              <w:t xml:space="preserve"> Noorganizētas a</w:t>
            </w:r>
            <w:r w:rsidRPr="00F16123">
              <w:rPr>
                <w:i/>
              </w:rPr>
              <w:t xml:space="preserve">paļā galda diskusijas  4 </w:t>
            </w:r>
            <w:proofErr w:type="spellStart"/>
            <w:r w:rsidRPr="00F16123">
              <w:rPr>
                <w:i/>
              </w:rPr>
              <w:t>gb</w:t>
            </w:r>
            <w:proofErr w:type="spellEnd"/>
            <w:r w:rsidRPr="00F16123">
              <w:rPr>
                <w:i/>
              </w:rPr>
              <w:t xml:space="preserve"> (zinātnieki  par sasniegumiem, inovācijām, kuras varētu izmantot,  uzņēmēji par esošo situāciju par </w:t>
            </w:r>
            <w:r w:rsidR="00297B3B" w:rsidRPr="00F16123">
              <w:rPr>
                <w:i/>
              </w:rPr>
              <w:t>uzņēmēju</w:t>
            </w:r>
            <w:r w:rsidRPr="00F16123">
              <w:rPr>
                <w:i/>
              </w:rPr>
              <w:t xml:space="preserve"> viedokli,  zinātnieki </w:t>
            </w:r>
            <w:r w:rsidR="00297B3B">
              <w:rPr>
                <w:i/>
              </w:rPr>
              <w:t xml:space="preserve">- uzņēmēji par inovācijām un </w:t>
            </w:r>
            <w:r w:rsidRPr="00F16123">
              <w:rPr>
                <w:i/>
              </w:rPr>
              <w:t xml:space="preserve">uzņēmēju vajadzībām co2 samazināšanas jomā, ievads valsts institūcijas par politikas izstrādi </w:t>
            </w:r>
            <w:r w:rsidR="00297B3B" w:rsidRPr="00F16123">
              <w:rPr>
                <w:i/>
              </w:rPr>
              <w:t>atvieglojumam</w:t>
            </w:r>
            <w:r w:rsidRPr="00F16123">
              <w:rPr>
                <w:i/>
              </w:rPr>
              <w:t xml:space="preserve">, papildus bonusiem, priekšroku saņemt finansējumu, ja tiek </w:t>
            </w:r>
            <w:r w:rsidRPr="00297B3B">
              <w:rPr>
                <w:i/>
              </w:rPr>
              <w:t xml:space="preserve">ievēroti co2 samazināšanas nosacījumi, izpratnes veidošana.                         </w:t>
            </w:r>
            <w:r w:rsidR="00297B3B" w:rsidRPr="00297B3B">
              <w:rPr>
                <w:i/>
              </w:rPr>
              <w:t xml:space="preserve">                             </w:t>
            </w:r>
            <w:r w:rsidRPr="00297B3B">
              <w:rPr>
                <w:i/>
              </w:rPr>
              <w:t xml:space="preserve"> Apmācību semināri 4 </w:t>
            </w:r>
            <w:proofErr w:type="spellStart"/>
            <w:r w:rsidRPr="00297B3B">
              <w:rPr>
                <w:i/>
              </w:rPr>
              <w:t>gb</w:t>
            </w:r>
            <w:proofErr w:type="spellEnd"/>
            <w:r w:rsidRPr="00297B3B">
              <w:rPr>
                <w:i/>
              </w:rPr>
              <w:t xml:space="preserve">. uzņēmējiem, zinātniekiem, valsts institūcijām, pašvaldībām par co2 </w:t>
            </w:r>
            <w:r w:rsidR="00297B3B" w:rsidRPr="00297B3B">
              <w:rPr>
                <w:i/>
              </w:rPr>
              <w:t>samazināšanas</w:t>
            </w:r>
            <w:r w:rsidRPr="00297B3B">
              <w:rPr>
                <w:i/>
              </w:rPr>
              <w:t xml:space="preserve"> iespējām, konkrēti piemēru </w:t>
            </w:r>
            <w:r w:rsidR="00297B3B" w:rsidRPr="00297B3B">
              <w:rPr>
                <w:i/>
              </w:rPr>
              <w:t>prezentēšana</w:t>
            </w:r>
            <w:r w:rsidRPr="00297B3B">
              <w:rPr>
                <w:i/>
              </w:rPr>
              <w:t xml:space="preserve"> dažādās </w:t>
            </w:r>
            <w:r w:rsidR="00297B3B" w:rsidRPr="00297B3B">
              <w:rPr>
                <w:i/>
              </w:rPr>
              <w:t>uzņēmējdarbības</w:t>
            </w:r>
            <w:r w:rsidRPr="00297B3B">
              <w:rPr>
                <w:i/>
              </w:rPr>
              <w:t xml:space="preserve"> nozarēs.                                                                                                                    Pieredzes apmaiņas braucien</w:t>
            </w:r>
            <w:r w:rsidR="00297B3B" w:rsidRPr="00297B3B">
              <w:rPr>
                <w:i/>
              </w:rPr>
              <w:t>u</w:t>
            </w:r>
            <w:r w:rsidRPr="00297B3B">
              <w:rPr>
                <w:i/>
              </w:rPr>
              <w:t xml:space="preserve"> </w:t>
            </w:r>
            <w:r w:rsidR="00297B3B" w:rsidRPr="00297B3B">
              <w:rPr>
                <w:i/>
              </w:rPr>
              <w:t>organizēšana</w:t>
            </w:r>
            <w:r w:rsidRPr="00297B3B">
              <w:rPr>
                <w:i/>
              </w:rPr>
              <w:t xml:space="preserve"> zinātniekiem </w:t>
            </w:r>
            <w:r w:rsidR="00297B3B" w:rsidRPr="00297B3B">
              <w:rPr>
                <w:i/>
              </w:rPr>
              <w:t xml:space="preserve">un uzņēmējiem, iestādēm </w:t>
            </w:r>
            <w:r w:rsidRPr="00297B3B">
              <w:rPr>
                <w:i/>
              </w:rPr>
              <w:t xml:space="preserve">par jaunākajiem co2 samazināšanas </w:t>
            </w:r>
            <w:r w:rsidR="00297B3B" w:rsidRPr="00297B3B">
              <w:rPr>
                <w:i/>
              </w:rPr>
              <w:t>pētījumiem</w:t>
            </w:r>
            <w:r w:rsidRPr="00297B3B">
              <w:rPr>
                <w:i/>
              </w:rPr>
              <w:t xml:space="preserve"> </w:t>
            </w:r>
            <w:r w:rsidR="00297B3B" w:rsidRPr="00297B3B">
              <w:rPr>
                <w:i/>
              </w:rPr>
              <w:t xml:space="preserve">2 </w:t>
            </w:r>
            <w:proofErr w:type="spellStart"/>
            <w:r w:rsidR="00297B3B" w:rsidRPr="00297B3B">
              <w:rPr>
                <w:i/>
              </w:rPr>
              <w:t>gb</w:t>
            </w:r>
            <w:proofErr w:type="spellEnd"/>
            <w:r w:rsidR="00297B3B" w:rsidRPr="00297B3B">
              <w:rPr>
                <w:i/>
              </w:rPr>
              <w:t xml:space="preserve"> </w:t>
            </w:r>
            <w:r w:rsidRPr="00297B3B">
              <w:rPr>
                <w:i/>
              </w:rPr>
              <w:t>utt.</w:t>
            </w:r>
            <w:r w:rsidR="00297B3B" w:rsidRPr="00297B3B">
              <w:rPr>
                <w:i/>
              </w:rPr>
              <w:t xml:space="preserve"> Konferences 2 </w:t>
            </w:r>
            <w:proofErr w:type="spellStart"/>
            <w:r w:rsidR="00297B3B" w:rsidRPr="00297B3B">
              <w:rPr>
                <w:i/>
              </w:rPr>
              <w:t>gb</w:t>
            </w:r>
            <w:proofErr w:type="spellEnd"/>
            <w:r w:rsidR="00297B3B" w:rsidRPr="00297B3B">
              <w:rPr>
                <w:i/>
              </w:rPr>
              <w:t>.</w:t>
            </w:r>
            <w:r w:rsidRPr="00297B3B">
              <w:rPr>
                <w:i/>
              </w:rPr>
              <w:t xml:space="preserve">  </w:t>
            </w:r>
          </w:p>
          <w:p w:rsidR="00F16123" w:rsidRPr="00297B3B" w:rsidRDefault="00F16123" w:rsidP="00F16123">
            <w:pPr>
              <w:pStyle w:val="NoSpacing"/>
              <w:numPr>
                <w:ilvl w:val="0"/>
                <w:numId w:val="8"/>
              </w:numPr>
              <w:jc w:val="both"/>
              <w:rPr>
                <w:i/>
              </w:rPr>
            </w:pPr>
            <w:r w:rsidRPr="00297B3B">
              <w:rPr>
                <w:i/>
              </w:rPr>
              <w:t xml:space="preserve">Izstrādāta Zemgales reģiona </w:t>
            </w:r>
            <w:proofErr w:type="spellStart"/>
            <w:r w:rsidRPr="00297B3B">
              <w:rPr>
                <w:i/>
              </w:rPr>
              <w:t>ogļekļa</w:t>
            </w:r>
            <w:proofErr w:type="spellEnd"/>
            <w:r w:rsidRPr="00297B3B">
              <w:rPr>
                <w:i/>
              </w:rPr>
              <w:t xml:space="preserve"> mazietilpīgas ekonomikas attīstības programma.</w:t>
            </w:r>
          </w:p>
          <w:p w:rsidR="00F16123" w:rsidRPr="00297B3B" w:rsidRDefault="00297B3B" w:rsidP="00F16123">
            <w:pPr>
              <w:pStyle w:val="NoSpacing"/>
              <w:numPr>
                <w:ilvl w:val="0"/>
                <w:numId w:val="8"/>
              </w:numPr>
              <w:jc w:val="both"/>
              <w:rPr>
                <w:i/>
              </w:rPr>
            </w:pPr>
            <w:r w:rsidRPr="00297B3B">
              <w:rPr>
                <w:i/>
              </w:rPr>
              <w:t xml:space="preserve">Noorganizēti 5 </w:t>
            </w:r>
            <w:r w:rsidR="00F16123" w:rsidRPr="00297B3B">
              <w:rPr>
                <w:i/>
              </w:rPr>
              <w:t>CO2 samazināšanas inovatīvo ideju konkurs</w:t>
            </w:r>
            <w:r w:rsidRPr="00297B3B">
              <w:rPr>
                <w:i/>
              </w:rPr>
              <w:t>i</w:t>
            </w:r>
            <w:r w:rsidR="00F16123" w:rsidRPr="00297B3B">
              <w:rPr>
                <w:i/>
              </w:rPr>
              <w:t xml:space="preserve"> </w:t>
            </w:r>
            <w:r w:rsidRPr="00297B3B">
              <w:rPr>
                <w:i/>
              </w:rPr>
              <w:t xml:space="preserve">LLU fakultāšu </w:t>
            </w:r>
            <w:r w:rsidR="00F16123" w:rsidRPr="00297B3B">
              <w:rPr>
                <w:i/>
              </w:rPr>
              <w:t xml:space="preserve">studentiem </w:t>
            </w:r>
            <w:r w:rsidRPr="00297B3B">
              <w:rPr>
                <w:i/>
              </w:rPr>
              <w:t xml:space="preserve">5 </w:t>
            </w:r>
            <w:proofErr w:type="spellStart"/>
            <w:r w:rsidRPr="00297B3B">
              <w:rPr>
                <w:i/>
              </w:rPr>
              <w:t>gb</w:t>
            </w:r>
            <w:proofErr w:type="spellEnd"/>
            <w:r w:rsidRPr="00297B3B">
              <w:rPr>
                <w:i/>
              </w:rPr>
              <w:t xml:space="preserve"> </w:t>
            </w:r>
            <w:r w:rsidR="00F16123" w:rsidRPr="00297B3B">
              <w:rPr>
                <w:i/>
              </w:rPr>
              <w:t>un skolēniem</w:t>
            </w:r>
            <w:r w:rsidRPr="00297B3B">
              <w:rPr>
                <w:i/>
              </w:rPr>
              <w:t xml:space="preserve"> 5gb (katru gadu viens)</w:t>
            </w:r>
            <w:r w:rsidR="00F16123" w:rsidRPr="00297B3B">
              <w:rPr>
                <w:i/>
              </w:rPr>
              <w:t>.</w:t>
            </w:r>
          </w:p>
          <w:p w:rsidR="00F16123" w:rsidRPr="00297B3B" w:rsidRDefault="00F16123" w:rsidP="00F16123">
            <w:pPr>
              <w:pStyle w:val="NoSpacing"/>
              <w:numPr>
                <w:ilvl w:val="0"/>
                <w:numId w:val="8"/>
              </w:numPr>
              <w:jc w:val="both"/>
              <w:rPr>
                <w:i/>
              </w:rPr>
            </w:pPr>
            <w:r w:rsidRPr="00297B3B">
              <w:rPr>
                <w:i/>
              </w:rPr>
              <w:t xml:space="preserve">Dalība reģionu </w:t>
            </w:r>
            <w:r w:rsidR="00297B3B" w:rsidRPr="00297B3B">
              <w:rPr>
                <w:i/>
              </w:rPr>
              <w:t>uzņēmējdarbības</w:t>
            </w:r>
            <w:r w:rsidRPr="00297B3B">
              <w:rPr>
                <w:i/>
              </w:rPr>
              <w:t xml:space="preserve"> dienās (</w:t>
            </w:r>
            <w:proofErr w:type="spellStart"/>
            <w:r w:rsidRPr="00297B3B">
              <w:rPr>
                <w:i/>
              </w:rPr>
              <w:t>u.c.publiskos</w:t>
            </w:r>
            <w:proofErr w:type="spellEnd"/>
            <w:r w:rsidRPr="00297B3B">
              <w:rPr>
                <w:i/>
              </w:rPr>
              <w:t xml:space="preserve"> pasākumos) Dalība ar stendu reģionu </w:t>
            </w:r>
            <w:r w:rsidR="00297B3B" w:rsidRPr="00F16123">
              <w:rPr>
                <w:i/>
              </w:rPr>
              <w:t xml:space="preserve">uzņēmējdarbības </w:t>
            </w:r>
            <w:r w:rsidRPr="00297B3B">
              <w:rPr>
                <w:i/>
              </w:rPr>
              <w:t xml:space="preserve">dienu izstādēs, lauku dienās 4 </w:t>
            </w:r>
            <w:proofErr w:type="spellStart"/>
            <w:r w:rsidRPr="00297B3B">
              <w:rPr>
                <w:i/>
              </w:rPr>
              <w:t>gb</w:t>
            </w:r>
            <w:proofErr w:type="spellEnd"/>
            <w:r w:rsidRPr="00297B3B">
              <w:rPr>
                <w:i/>
              </w:rPr>
              <w:t xml:space="preserve">, stendā ir informācija, atraktīvi piemēri, paraugi dažādiem co2 </w:t>
            </w:r>
            <w:r w:rsidR="00297B3B" w:rsidRPr="00297B3B">
              <w:rPr>
                <w:i/>
              </w:rPr>
              <w:t>samazināšanas</w:t>
            </w:r>
            <w:r w:rsidRPr="00297B3B">
              <w:rPr>
                <w:i/>
              </w:rPr>
              <w:t xml:space="preserve">  risinājumiem, iedzīvotāju un uzņēmēju </w:t>
            </w:r>
            <w:r w:rsidR="00297B3B" w:rsidRPr="00297B3B">
              <w:rPr>
                <w:i/>
              </w:rPr>
              <w:t>informēšanai</w:t>
            </w:r>
            <w:r w:rsidRPr="00297B3B">
              <w:rPr>
                <w:i/>
              </w:rPr>
              <w:t xml:space="preserve"> un </w:t>
            </w:r>
            <w:r w:rsidR="00297B3B" w:rsidRPr="00297B3B">
              <w:rPr>
                <w:i/>
              </w:rPr>
              <w:t>domāšanas</w:t>
            </w:r>
            <w:r w:rsidRPr="00297B3B">
              <w:rPr>
                <w:i/>
              </w:rPr>
              <w:t xml:space="preserve"> maiņai.</w:t>
            </w:r>
            <w:r w:rsidR="00297B3B" w:rsidRPr="00297B3B">
              <w:rPr>
                <w:i/>
              </w:rPr>
              <w:t>(katru gadu).</w:t>
            </w:r>
          </w:p>
          <w:p w:rsidR="00CD4357" w:rsidRPr="00CD4357" w:rsidRDefault="00CD4357" w:rsidP="00F16123">
            <w:pPr>
              <w:numPr>
                <w:ilvl w:val="0"/>
                <w:numId w:val="8"/>
              </w:numPr>
              <w:jc w:val="both"/>
              <w:rPr>
                <w:i/>
              </w:rPr>
            </w:pPr>
            <w:r w:rsidRPr="00CD4357">
              <w:rPr>
                <w:i/>
              </w:rPr>
              <w:t>Veicināt sadarbību starp valsts iestādēm</w:t>
            </w:r>
            <w:r w:rsidR="00297B3B">
              <w:rPr>
                <w:i/>
              </w:rPr>
              <w:t>, uzņēmējiem,</w:t>
            </w:r>
            <w:proofErr w:type="gramStart"/>
            <w:r w:rsidR="00297B3B">
              <w:rPr>
                <w:i/>
              </w:rPr>
              <w:t xml:space="preserve"> </w:t>
            </w:r>
            <w:r w:rsidRPr="00CD4357">
              <w:rPr>
                <w:i/>
              </w:rPr>
              <w:t xml:space="preserve"> </w:t>
            </w:r>
            <w:proofErr w:type="gramEnd"/>
            <w:r w:rsidR="00297B3B">
              <w:rPr>
                <w:i/>
              </w:rPr>
              <w:t xml:space="preserve">zinātni, </w:t>
            </w:r>
            <w:r w:rsidRPr="00CD4357">
              <w:rPr>
                <w:i/>
              </w:rPr>
              <w:t xml:space="preserve">un </w:t>
            </w:r>
            <w:r w:rsidR="00297B3B">
              <w:rPr>
                <w:i/>
              </w:rPr>
              <w:t>iedzīvotājiem</w:t>
            </w:r>
            <w:r w:rsidRPr="00CD4357">
              <w:rPr>
                <w:i/>
              </w:rPr>
              <w:t xml:space="preserve">, lai risinātu problēmas, kas saistītas </w:t>
            </w:r>
            <w:r w:rsidR="00297B3B">
              <w:rPr>
                <w:i/>
              </w:rPr>
              <w:t>videi draudzīgākas uzņēmējdarbības veikšanu.</w:t>
            </w:r>
          </w:p>
          <w:p w:rsidR="00CD4357" w:rsidRPr="008D2EB5" w:rsidRDefault="00CD4357" w:rsidP="00F16123">
            <w:pPr>
              <w:numPr>
                <w:ilvl w:val="0"/>
                <w:numId w:val="8"/>
              </w:numPr>
              <w:jc w:val="both"/>
              <w:rPr>
                <w:i/>
              </w:rPr>
            </w:pPr>
            <w:r w:rsidRPr="00E7249F">
              <w:rPr>
                <w:i/>
              </w:rPr>
              <w:t>Veiktas publicitātes aktivitātes;</w:t>
            </w:r>
            <w:r w:rsidR="00F16123">
              <w:t xml:space="preserve"> </w:t>
            </w:r>
            <w:r w:rsidR="00F16123" w:rsidRPr="00F16123">
              <w:rPr>
                <w:i/>
              </w:rPr>
              <w:t xml:space="preserve">Informatīvo materiālu izstrāde, publicitātes kampaņa, </w:t>
            </w:r>
            <w:r w:rsidR="00297B3B">
              <w:rPr>
                <w:i/>
              </w:rPr>
              <w:t xml:space="preserve">studentu un </w:t>
            </w:r>
            <w:r w:rsidR="00F16123" w:rsidRPr="00F16123">
              <w:rPr>
                <w:i/>
              </w:rPr>
              <w:t xml:space="preserve">skolēnu informēšanas kampaņa, 2 publicitātes </w:t>
            </w:r>
            <w:r w:rsidR="00F16123" w:rsidRPr="00F16123">
              <w:rPr>
                <w:i/>
              </w:rPr>
              <w:lastRenderedPageBreak/>
              <w:t xml:space="preserve">video, info bukleta izdošana, konference 1 </w:t>
            </w:r>
            <w:proofErr w:type="spellStart"/>
            <w:r w:rsidR="00F16123" w:rsidRPr="00F16123">
              <w:rPr>
                <w:i/>
              </w:rPr>
              <w:t>gb.</w:t>
            </w:r>
            <w:r w:rsidR="00297B3B">
              <w:rPr>
                <w:i/>
              </w:rPr>
              <w:t>(katru</w:t>
            </w:r>
            <w:proofErr w:type="spellEnd"/>
            <w:r w:rsidR="00297B3B">
              <w:rPr>
                <w:i/>
              </w:rPr>
              <w:t xml:space="preserve"> gadu)</w:t>
            </w:r>
          </w:p>
          <w:p w:rsidR="000B5CB8" w:rsidRPr="008616DE" w:rsidRDefault="00CD4357" w:rsidP="00A14AE3">
            <w:pPr>
              <w:pStyle w:val="NoSpacing"/>
              <w:numPr>
                <w:ilvl w:val="0"/>
                <w:numId w:val="8"/>
              </w:numPr>
              <w:jc w:val="both"/>
            </w:pPr>
            <w:r w:rsidRPr="00E7249F">
              <w:rPr>
                <w:i/>
              </w:rPr>
              <w:t>Citi pasākumi.</w:t>
            </w:r>
          </w:p>
        </w:tc>
      </w:tr>
      <w:tr w:rsidR="00B82312"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lastRenderedPageBreak/>
              <w:t>7.</w:t>
            </w:r>
          </w:p>
        </w:tc>
        <w:tc>
          <w:tcPr>
            <w:tcW w:w="3171" w:type="dxa"/>
            <w:tcBorders>
              <w:top w:val="nil"/>
              <w:left w:val="nil"/>
              <w:bottom w:val="single" w:sz="8" w:space="0" w:color="auto"/>
              <w:right w:val="single" w:sz="4" w:space="0" w:color="auto"/>
            </w:tcBorders>
            <w:shd w:val="clear" w:color="auto" w:fill="auto"/>
          </w:tcPr>
          <w:p w:rsidR="00B82312" w:rsidRPr="00A314B8" w:rsidRDefault="00B82312" w:rsidP="00B82312">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B82312" w:rsidRPr="00A314B8" w:rsidRDefault="00B82312" w:rsidP="00B82312"/>
        </w:tc>
        <w:tc>
          <w:tcPr>
            <w:tcW w:w="5953" w:type="dxa"/>
            <w:tcBorders>
              <w:top w:val="nil"/>
              <w:left w:val="nil"/>
              <w:bottom w:val="single" w:sz="8" w:space="0" w:color="auto"/>
              <w:right w:val="single" w:sz="8" w:space="0" w:color="auto"/>
            </w:tcBorders>
            <w:shd w:val="clear" w:color="auto" w:fill="auto"/>
          </w:tcPr>
          <w:p w:rsidR="00B82312" w:rsidRPr="00363E9A" w:rsidRDefault="00B82312" w:rsidP="00297B3B">
            <w:pPr>
              <w:jc w:val="both"/>
              <w:rPr>
                <w:color w:val="FF0000"/>
              </w:rPr>
            </w:pPr>
            <w:r w:rsidRPr="00363E9A">
              <w:t>Īstenojot projek</w:t>
            </w:r>
            <w:r w:rsidR="00297B3B">
              <w:t>tu, Zemgales plānošanas reģionā tiks veicināta videi draudzīgākas uzņēmējdarbības attīstība, informēta, izglītota un iesaistīta sabiedrība klimata pārmaiņu problēmu risināšanā. Uzkrāta labā prakse, inovatīvas idejas un risinājumi CO2 samazināšanai.</w:t>
            </w:r>
          </w:p>
        </w:tc>
      </w:tr>
      <w:tr w:rsidR="00B82312" w:rsidRPr="000A1F85"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B82312" w:rsidRPr="00EF6646" w:rsidRDefault="00B82312" w:rsidP="00B82312">
            <w:r w:rsidRPr="00EF6646">
              <w:t>8.</w:t>
            </w:r>
          </w:p>
        </w:tc>
        <w:tc>
          <w:tcPr>
            <w:tcW w:w="3171" w:type="dxa"/>
            <w:tcBorders>
              <w:top w:val="nil"/>
              <w:left w:val="nil"/>
              <w:bottom w:val="single" w:sz="8" w:space="0" w:color="auto"/>
              <w:right w:val="single" w:sz="4" w:space="0" w:color="auto"/>
            </w:tcBorders>
            <w:shd w:val="clear" w:color="auto" w:fill="auto"/>
          </w:tcPr>
          <w:p w:rsidR="00B82312" w:rsidRPr="00675F72" w:rsidRDefault="00B82312" w:rsidP="00B82312">
            <w:r w:rsidRPr="00675F72">
              <w:rPr>
                <w:b/>
              </w:rPr>
              <w:t>Projekta idejas iesniedzēja funkcija</w:t>
            </w:r>
            <w:r w:rsidRPr="00675F72">
              <w:t>, kas tiek nodrošināta, īstenojot projektu</w:t>
            </w:r>
          </w:p>
          <w:p w:rsidR="00B82312" w:rsidRPr="002B7FF5" w:rsidRDefault="00B82312" w:rsidP="00B82312">
            <w:pPr>
              <w:rPr>
                <w:color w:val="FF0000"/>
              </w:rPr>
            </w:pPr>
          </w:p>
        </w:tc>
        <w:tc>
          <w:tcPr>
            <w:tcW w:w="5953" w:type="dxa"/>
            <w:tcBorders>
              <w:top w:val="nil"/>
              <w:left w:val="nil"/>
              <w:bottom w:val="single" w:sz="8" w:space="0" w:color="auto"/>
              <w:right w:val="single" w:sz="8" w:space="0" w:color="auto"/>
            </w:tcBorders>
            <w:shd w:val="clear" w:color="auto" w:fill="auto"/>
          </w:tcPr>
          <w:p w:rsidR="00B82312" w:rsidRPr="00675F72" w:rsidRDefault="00DE5E86" w:rsidP="00DE5E86">
            <w:pPr>
              <w:jc w:val="both"/>
            </w:pPr>
            <w:r w:rsidRPr="00363E9A">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w:t>
            </w:r>
            <w:r>
              <w:t>ības programmā un Rīcības plānā vides un dabas resursu apsaimniekošanā</w:t>
            </w:r>
            <w:r w:rsidRPr="00363E9A">
              <w:t xml:space="preserve"> nospraustos mērķus.</w:t>
            </w:r>
          </w:p>
        </w:tc>
      </w:tr>
      <w:tr w:rsidR="00B82312" w:rsidRPr="000A1F85"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9. </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Projekta ietvaros plānotā sadarbība/</w:t>
            </w:r>
            <w:r w:rsidRPr="000A1F85">
              <w:rPr>
                <w:b/>
                <w:bCs/>
              </w:rPr>
              <w:t xml:space="preserve">projekta partneri </w:t>
            </w:r>
            <w:r w:rsidRPr="000A1F85">
              <w:t>un to loma</w:t>
            </w:r>
          </w:p>
          <w:p w:rsidR="00B82312" w:rsidRPr="000A1F85" w:rsidRDefault="00B82312" w:rsidP="00B82312"/>
        </w:tc>
        <w:tc>
          <w:tcPr>
            <w:tcW w:w="5953" w:type="dxa"/>
            <w:tcBorders>
              <w:top w:val="nil"/>
              <w:left w:val="nil"/>
              <w:bottom w:val="single" w:sz="8" w:space="0" w:color="auto"/>
              <w:right w:val="single" w:sz="8" w:space="0" w:color="auto"/>
            </w:tcBorders>
            <w:shd w:val="clear" w:color="auto" w:fill="auto"/>
            <w:hideMark/>
          </w:tcPr>
          <w:p w:rsidR="00DE5E86" w:rsidRDefault="00DE5E86" w:rsidP="00DE5E86">
            <w:r w:rsidRPr="00363E9A">
              <w:rPr>
                <w:color w:val="FF0000"/>
              </w:rPr>
              <w:t> </w:t>
            </w:r>
            <w:r w:rsidRPr="00363E9A">
              <w:t>Vadošais partneris:</w:t>
            </w:r>
          </w:p>
          <w:p w:rsidR="00DE5E86" w:rsidRPr="00363E9A" w:rsidRDefault="00DE5E86" w:rsidP="00DE5E86">
            <w:pPr>
              <w:rPr>
                <w:color w:val="FF0000"/>
              </w:rPr>
            </w:pPr>
            <w:r w:rsidRPr="00363E9A">
              <w:rPr>
                <w:bCs/>
              </w:rPr>
              <w:t xml:space="preserve"> </w:t>
            </w:r>
            <w:r w:rsidR="000924B8" w:rsidRPr="003D2ADE">
              <w:t xml:space="preserve"> LR Vides aizsardzības un reģionālās attīstības ministrija</w:t>
            </w:r>
          </w:p>
          <w:p w:rsidR="00DE5E86" w:rsidRPr="008E73E0" w:rsidRDefault="00DE5E86" w:rsidP="00DE5E86">
            <w:r w:rsidRPr="00363E9A">
              <w:t>Projekta partneri:</w:t>
            </w:r>
            <w:r w:rsidRPr="00363E9A">
              <w:rPr>
                <w:b/>
                <w:bCs/>
                <w:sz w:val="14"/>
                <w:szCs w:val="14"/>
                <w:lang w:val="el-GR"/>
              </w:rPr>
              <w:t xml:space="preserve">  </w:t>
            </w:r>
          </w:p>
          <w:p w:rsidR="00DE5E86" w:rsidRPr="000924B8" w:rsidRDefault="00DE5E86" w:rsidP="00DE5E86">
            <w:pPr>
              <w:numPr>
                <w:ilvl w:val="0"/>
                <w:numId w:val="49"/>
              </w:numPr>
              <w:rPr>
                <w:bCs/>
                <w:lang w:val="en-GB"/>
              </w:rPr>
            </w:pPr>
            <w:proofErr w:type="spellStart"/>
            <w:r w:rsidRPr="000924B8">
              <w:rPr>
                <w:bCs/>
                <w:lang w:val="en-GB"/>
              </w:rPr>
              <w:t>Zemga</w:t>
            </w:r>
            <w:r w:rsidR="000924B8" w:rsidRPr="000924B8">
              <w:rPr>
                <w:bCs/>
                <w:lang w:val="en-GB"/>
              </w:rPr>
              <w:t>les</w:t>
            </w:r>
            <w:proofErr w:type="spellEnd"/>
            <w:r w:rsidR="000924B8" w:rsidRPr="000924B8">
              <w:rPr>
                <w:bCs/>
                <w:lang w:val="en-GB"/>
              </w:rPr>
              <w:t xml:space="preserve"> plānošanas regions</w:t>
            </w:r>
          </w:p>
          <w:p w:rsidR="000924B8" w:rsidRPr="000924B8" w:rsidRDefault="000924B8" w:rsidP="000924B8">
            <w:pPr>
              <w:numPr>
                <w:ilvl w:val="0"/>
                <w:numId w:val="49"/>
              </w:numPr>
              <w:rPr>
                <w:bCs/>
                <w:lang w:val="en-GB"/>
              </w:rPr>
            </w:pPr>
            <w:proofErr w:type="spellStart"/>
            <w:r>
              <w:rPr>
                <w:bCs/>
                <w:lang w:val="en-GB"/>
              </w:rPr>
              <w:t>Vidzemes</w:t>
            </w:r>
            <w:proofErr w:type="spellEnd"/>
            <w:r w:rsidRPr="000924B8">
              <w:rPr>
                <w:bCs/>
                <w:lang w:val="en-GB"/>
              </w:rPr>
              <w:t xml:space="preserve"> plānošanas regions</w:t>
            </w:r>
          </w:p>
          <w:p w:rsidR="000924B8" w:rsidRPr="000924B8" w:rsidRDefault="000924B8" w:rsidP="000924B8">
            <w:pPr>
              <w:numPr>
                <w:ilvl w:val="0"/>
                <w:numId w:val="49"/>
              </w:numPr>
              <w:rPr>
                <w:bCs/>
                <w:lang w:val="en-GB"/>
              </w:rPr>
            </w:pPr>
            <w:r>
              <w:rPr>
                <w:bCs/>
                <w:lang w:val="en-GB"/>
              </w:rPr>
              <w:t>Kurzemes</w:t>
            </w:r>
            <w:r w:rsidRPr="000924B8">
              <w:rPr>
                <w:bCs/>
                <w:lang w:val="en-GB"/>
              </w:rPr>
              <w:t xml:space="preserve"> plānošanas regions</w:t>
            </w:r>
          </w:p>
          <w:p w:rsidR="000924B8" w:rsidRPr="000924B8" w:rsidRDefault="000924B8" w:rsidP="000924B8">
            <w:pPr>
              <w:numPr>
                <w:ilvl w:val="0"/>
                <w:numId w:val="49"/>
              </w:numPr>
              <w:rPr>
                <w:bCs/>
                <w:lang w:val="en-GB"/>
              </w:rPr>
            </w:pPr>
            <w:r>
              <w:rPr>
                <w:bCs/>
                <w:lang w:val="en-GB"/>
              </w:rPr>
              <w:t>Latgales</w:t>
            </w:r>
            <w:r w:rsidRPr="000924B8">
              <w:rPr>
                <w:bCs/>
                <w:lang w:val="en-GB"/>
              </w:rPr>
              <w:t xml:space="preserve"> plānošanas regions</w:t>
            </w:r>
          </w:p>
          <w:p w:rsidR="000924B8" w:rsidRDefault="000924B8" w:rsidP="000924B8">
            <w:pPr>
              <w:numPr>
                <w:ilvl w:val="0"/>
                <w:numId w:val="49"/>
              </w:numPr>
              <w:rPr>
                <w:bCs/>
                <w:lang w:val="en-GB"/>
              </w:rPr>
            </w:pPr>
            <w:proofErr w:type="spellStart"/>
            <w:r>
              <w:rPr>
                <w:bCs/>
                <w:lang w:val="en-GB"/>
              </w:rPr>
              <w:t>Rīgas</w:t>
            </w:r>
            <w:proofErr w:type="spellEnd"/>
            <w:r w:rsidRPr="000924B8">
              <w:rPr>
                <w:bCs/>
                <w:lang w:val="en-GB"/>
              </w:rPr>
              <w:t xml:space="preserve"> plānošanas regions</w:t>
            </w:r>
          </w:p>
          <w:p w:rsidR="000924B8" w:rsidRPr="000924B8" w:rsidRDefault="000924B8" w:rsidP="000924B8">
            <w:pPr>
              <w:numPr>
                <w:ilvl w:val="0"/>
                <w:numId w:val="49"/>
              </w:numPr>
              <w:rPr>
                <w:bCs/>
                <w:lang w:val="en-GB"/>
              </w:rPr>
            </w:pPr>
            <w:r>
              <w:rPr>
                <w:bCs/>
                <w:lang w:val="en-GB"/>
              </w:rPr>
              <w:t xml:space="preserve">Latvijas Vides </w:t>
            </w:r>
            <w:proofErr w:type="spellStart"/>
            <w:r>
              <w:rPr>
                <w:bCs/>
                <w:lang w:val="en-GB"/>
              </w:rPr>
              <w:t>aizsardzības</w:t>
            </w:r>
            <w:proofErr w:type="spellEnd"/>
            <w:r>
              <w:rPr>
                <w:bCs/>
                <w:lang w:val="en-GB"/>
              </w:rPr>
              <w:t xml:space="preserve"> fonds</w:t>
            </w:r>
          </w:p>
          <w:p w:rsidR="00B82312" w:rsidRDefault="000924B8" w:rsidP="000924B8">
            <w:pPr>
              <w:numPr>
                <w:ilvl w:val="0"/>
                <w:numId w:val="49"/>
              </w:numPr>
              <w:rPr>
                <w:lang w:val="en-GB"/>
              </w:rPr>
            </w:pPr>
            <w:r>
              <w:rPr>
                <w:lang w:val="en-GB"/>
              </w:rPr>
              <w:t>Biedrība “</w:t>
            </w:r>
            <w:proofErr w:type="spellStart"/>
            <w:r>
              <w:rPr>
                <w:lang w:val="en-GB"/>
              </w:rPr>
              <w:t>Zaļā</w:t>
            </w:r>
            <w:proofErr w:type="spellEnd"/>
            <w:r>
              <w:rPr>
                <w:lang w:val="en-GB"/>
              </w:rPr>
              <w:t xml:space="preserve"> </w:t>
            </w:r>
            <w:proofErr w:type="spellStart"/>
            <w:r>
              <w:rPr>
                <w:lang w:val="en-GB"/>
              </w:rPr>
              <w:t>brtīvība</w:t>
            </w:r>
            <w:proofErr w:type="spellEnd"/>
            <w:r>
              <w:rPr>
                <w:lang w:val="en-GB"/>
              </w:rPr>
              <w:t>”</w:t>
            </w:r>
          </w:p>
          <w:p w:rsidR="000924B8" w:rsidRPr="00DE5E86" w:rsidRDefault="000924B8" w:rsidP="000924B8">
            <w:pPr>
              <w:numPr>
                <w:ilvl w:val="0"/>
                <w:numId w:val="49"/>
              </w:numPr>
              <w:rPr>
                <w:lang w:val="en-GB"/>
              </w:rPr>
            </w:pPr>
            <w:r>
              <w:rPr>
                <w:lang w:val="en-GB"/>
              </w:rPr>
              <w:t xml:space="preserve">Latvijas </w:t>
            </w:r>
            <w:r>
              <w:t xml:space="preserve"> </w:t>
            </w:r>
            <w:r w:rsidRPr="000924B8">
              <w:rPr>
                <w:lang w:val="en-GB"/>
              </w:rPr>
              <w:t xml:space="preserve"> </w:t>
            </w:r>
            <w:proofErr w:type="spellStart"/>
            <w:r w:rsidRPr="000924B8">
              <w:rPr>
                <w:lang w:val="en-GB"/>
              </w:rPr>
              <w:t>ģeoloģijas</w:t>
            </w:r>
            <w:proofErr w:type="spellEnd"/>
            <w:r w:rsidRPr="000924B8">
              <w:rPr>
                <w:lang w:val="en-GB"/>
              </w:rPr>
              <w:t xml:space="preserve"> un </w:t>
            </w:r>
            <w:proofErr w:type="spellStart"/>
            <w:r w:rsidRPr="000924B8">
              <w:rPr>
                <w:lang w:val="en-GB"/>
              </w:rPr>
              <w:t>meteoroloģijas</w:t>
            </w:r>
            <w:proofErr w:type="spellEnd"/>
            <w:r w:rsidRPr="000924B8">
              <w:rPr>
                <w:lang w:val="en-GB"/>
              </w:rPr>
              <w:t xml:space="preserve"> centrs</w:t>
            </w:r>
          </w:p>
        </w:tc>
      </w:tr>
      <w:tr w:rsidR="00B82312" w:rsidRPr="000A1F85"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10.</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A14AE3">
            <w:pPr>
              <w:rPr>
                <w:color w:val="000000"/>
              </w:rPr>
            </w:pPr>
            <w:r w:rsidRPr="000A1F85">
              <w:rPr>
                <w:b/>
                <w:color w:val="000000"/>
              </w:rPr>
              <w:t xml:space="preserve">Finansējuma avots </w:t>
            </w:r>
            <w:r w:rsidRPr="000A1F85">
              <w:rPr>
                <w:color w:val="000000"/>
              </w:rPr>
              <w:t>(fonds)</w:t>
            </w:r>
          </w:p>
        </w:tc>
        <w:tc>
          <w:tcPr>
            <w:tcW w:w="5953" w:type="dxa"/>
            <w:tcBorders>
              <w:top w:val="nil"/>
              <w:left w:val="nil"/>
              <w:bottom w:val="single" w:sz="8" w:space="0" w:color="auto"/>
              <w:right w:val="single" w:sz="8" w:space="0" w:color="auto"/>
            </w:tcBorders>
            <w:shd w:val="clear" w:color="auto" w:fill="auto"/>
          </w:tcPr>
          <w:p w:rsidR="00B82312" w:rsidRPr="00015313" w:rsidRDefault="00B82312" w:rsidP="00DE5E86">
            <w:pPr>
              <w:pStyle w:val="NoSpacing"/>
              <w:jc w:val="both"/>
              <w:rPr>
                <w:noProof/>
              </w:rPr>
            </w:pPr>
            <w:r w:rsidRPr="00BB5FEF">
              <w:rPr>
                <w:noProof/>
              </w:rPr>
              <w:t xml:space="preserve">INTERREG </w:t>
            </w:r>
            <w:r w:rsidR="00DE5E86">
              <w:rPr>
                <w:noProof/>
              </w:rPr>
              <w:t>EUROPE 2014.-2020, ERAF</w:t>
            </w:r>
          </w:p>
        </w:tc>
      </w:tr>
      <w:tr w:rsidR="00B82312" w:rsidRPr="000A1F85"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B82312" w:rsidRPr="000A1F85" w:rsidRDefault="00B82312" w:rsidP="00B82312">
            <w:r w:rsidRPr="000A1F85">
              <w:t xml:space="preserve">Projekta </w:t>
            </w:r>
            <w:r>
              <w:rPr>
                <w:b/>
                <w:bCs/>
              </w:rPr>
              <w:t xml:space="preserve">kopējais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B82312" w:rsidRPr="00675F72" w:rsidRDefault="00B82312" w:rsidP="000924B8">
            <w:pPr>
              <w:rPr>
                <w:color w:val="000000" w:themeColor="text1"/>
              </w:rPr>
            </w:pPr>
            <w:r w:rsidRPr="000A1F85">
              <w:rPr>
                <w:color w:val="FF0000"/>
              </w:rPr>
              <w:t> </w:t>
            </w:r>
            <w:r w:rsidR="000924B8">
              <w:rPr>
                <w:color w:val="000000" w:themeColor="text1"/>
              </w:rPr>
              <w:t>10</w:t>
            </w:r>
            <w:r w:rsidR="00431140">
              <w:rPr>
                <w:color w:val="000000" w:themeColor="text1"/>
              </w:rPr>
              <w:t> </w:t>
            </w:r>
            <w:r w:rsidR="000924B8">
              <w:rPr>
                <w:color w:val="000000" w:themeColor="text1"/>
              </w:rPr>
              <w:t>391</w:t>
            </w:r>
            <w:r w:rsidR="00431140">
              <w:rPr>
                <w:color w:val="000000" w:themeColor="text1"/>
              </w:rPr>
              <w:t> </w:t>
            </w:r>
            <w:r w:rsidR="000924B8">
              <w:rPr>
                <w:color w:val="000000" w:themeColor="text1"/>
              </w:rPr>
              <w:t>601</w:t>
            </w:r>
            <w:r w:rsidR="00431140">
              <w:rPr>
                <w:color w:val="000000" w:themeColor="text1"/>
              </w:rPr>
              <w:t xml:space="preserve"> </w:t>
            </w:r>
            <w:proofErr w:type="spellStart"/>
            <w:r w:rsidR="000924B8">
              <w:rPr>
                <w:color w:val="000000" w:themeColor="text1"/>
              </w:rPr>
              <w:t>Eur</w:t>
            </w:r>
            <w:proofErr w:type="spellEnd"/>
          </w:p>
        </w:tc>
      </w:tr>
      <w:tr w:rsidR="00B82312" w:rsidRPr="000A1F85"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B82312" w:rsidRPr="000A1F85" w:rsidRDefault="00B82312" w:rsidP="00B82312">
            <w:pPr>
              <w:rPr>
                <w:b/>
                <w:bCs/>
              </w:rPr>
            </w:pPr>
            <w:r w:rsidRPr="000A1F85">
              <w:rPr>
                <w:b/>
                <w:bCs/>
              </w:rPr>
              <w:t xml:space="preserve">Projekta idejas iesniedzēja budžeta daļa projektā </w:t>
            </w:r>
            <w:r w:rsidRPr="000A1F85">
              <w:rPr>
                <w:sz w:val="22"/>
                <w:szCs w:val="22"/>
              </w:rPr>
              <w:t>(EUR), no tā:</w:t>
            </w:r>
          </w:p>
        </w:tc>
        <w:tc>
          <w:tcPr>
            <w:tcW w:w="5953" w:type="dxa"/>
            <w:tcBorders>
              <w:top w:val="nil"/>
              <w:left w:val="nil"/>
              <w:bottom w:val="single" w:sz="4" w:space="0" w:color="auto"/>
              <w:right w:val="single" w:sz="8" w:space="0" w:color="auto"/>
            </w:tcBorders>
            <w:shd w:val="clear" w:color="auto" w:fill="auto"/>
          </w:tcPr>
          <w:p w:rsidR="00B82312" w:rsidRPr="000A1F85" w:rsidRDefault="000924B8" w:rsidP="00B82312">
            <w:r>
              <w:rPr>
                <w:caps/>
                <w:sz w:val="26"/>
                <w:szCs w:val="26"/>
              </w:rPr>
              <w:t>495 186.00</w:t>
            </w:r>
            <w:r w:rsidR="00431140" w:rsidRPr="003D2ADE">
              <w:rPr>
                <w:caps/>
                <w:sz w:val="26"/>
                <w:szCs w:val="26"/>
              </w:rPr>
              <w:t xml:space="preserve"> EUR</w:t>
            </w:r>
          </w:p>
        </w:tc>
      </w:tr>
      <w:tr w:rsidR="00B82312" w:rsidRPr="000A1F85"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B82312" w:rsidRPr="000A1F85" w:rsidRDefault="00B82312" w:rsidP="00A14AE3">
            <w:r w:rsidRPr="000A1F85">
              <w:t>Programmas līdzfinansējuma daļa (EUR)</w:t>
            </w:r>
          </w:p>
        </w:tc>
        <w:tc>
          <w:tcPr>
            <w:tcW w:w="5953" w:type="dxa"/>
            <w:tcBorders>
              <w:top w:val="nil"/>
              <w:left w:val="nil"/>
              <w:bottom w:val="single" w:sz="4" w:space="0" w:color="auto"/>
              <w:right w:val="single" w:sz="8" w:space="0" w:color="auto"/>
            </w:tcBorders>
            <w:shd w:val="clear" w:color="auto" w:fill="auto"/>
            <w:hideMark/>
          </w:tcPr>
          <w:p w:rsidR="00B82312" w:rsidRPr="000A1F85" w:rsidRDefault="00B82312" w:rsidP="00A14AE3">
            <w:pPr>
              <w:tabs>
                <w:tab w:val="center" w:pos="2868"/>
              </w:tabs>
            </w:pPr>
            <w:r w:rsidRPr="000A1F85">
              <w:t> </w:t>
            </w:r>
            <w:r w:rsidR="000924B8">
              <w:t>297113.00</w:t>
            </w:r>
            <w:proofErr w:type="gramStart"/>
            <w:r w:rsidR="000924B8">
              <w:t xml:space="preserve">  </w:t>
            </w:r>
            <w:proofErr w:type="gramEnd"/>
            <w:r w:rsidR="000924B8">
              <w:t xml:space="preserve">EUR </w:t>
            </w:r>
          </w:p>
        </w:tc>
      </w:tr>
      <w:tr w:rsidR="00B82312" w:rsidRPr="000A1F85"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A14AE3">
            <w:pPr>
              <w:rPr>
                <w:sz w:val="16"/>
                <w:szCs w:val="16"/>
              </w:rPr>
            </w:pPr>
            <w:r w:rsidRPr="000A1F85">
              <w:t>Pašu līdzfinansējuma daļa (EUR)</w:t>
            </w:r>
          </w:p>
        </w:tc>
        <w:tc>
          <w:tcPr>
            <w:tcW w:w="5953" w:type="dxa"/>
            <w:tcBorders>
              <w:top w:val="nil"/>
              <w:left w:val="nil"/>
              <w:bottom w:val="single" w:sz="8" w:space="0" w:color="auto"/>
              <w:right w:val="single" w:sz="8" w:space="0" w:color="auto"/>
            </w:tcBorders>
            <w:shd w:val="clear" w:color="auto" w:fill="auto"/>
            <w:hideMark/>
          </w:tcPr>
          <w:p w:rsidR="00B82312" w:rsidRPr="000A1F85" w:rsidRDefault="00431140" w:rsidP="00431140">
            <w:pPr>
              <w:pStyle w:val="ListParagraph"/>
              <w:ind w:left="405"/>
            </w:pPr>
            <w:r>
              <w:t>-</w:t>
            </w:r>
          </w:p>
        </w:tc>
      </w:tr>
      <w:tr w:rsidR="00B82312" w:rsidRPr="000A1F85"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B82312" w:rsidRPr="000A1F85" w:rsidRDefault="00B82312" w:rsidP="00B82312">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5C5534" w:rsidRDefault="00B82312" w:rsidP="00B82312">
            <w:r w:rsidRPr="000A1F85">
              <w:rPr>
                <w:b/>
                <w:color w:val="000000"/>
              </w:rPr>
              <w:t>No pašu līdzfinansējuma daļas nepieciešamais valsts budžeta līdzfinansējums</w:t>
            </w:r>
            <w:r w:rsidRPr="000A1F85">
              <w:t xml:space="preserve"> (EUR)</w:t>
            </w:r>
          </w:p>
        </w:tc>
        <w:tc>
          <w:tcPr>
            <w:tcW w:w="5953" w:type="dxa"/>
            <w:tcBorders>
              <w:top w:val="nil"/>
              <w:left w:val="nil"/>
              <w:bottom w:val="single" w:sz="8" w:space="0" w:color="auto"/>
              <w:right w:val="single" w:sz="8" w:space="0" w:color="auto"/>
            </w:tcBorders>
            <w:shd w:val="clear" w:color="auto" w:fill="auto"/>
          </w:tcPr>
          <w:p w:rsidR="00B82312" w:rsidRPr="000A1F85" w:rsidRDefault="000924B8" w:rsidP="00B82312">
            <w:r>
              <w:t xml:space="preserve">198 074.00 </w:t>
            </w:r>
            <w:r w:rsidR="00B82312" w:rsidRPr="000A1F85">
              <w:t>EUR</w:t>
            </w:r>
          </w:p>
        </w:tc>
      </w:tr>
      <w:tr w:rsidR="00B82312" w:rsidRPr="000A1F85" w:rsidTr="007B02A0">
        <w:trPr>
          <w:trHeight w:val="525"/>
        </w:trPr>
        <w:tc>
          <w:tcPr>
            <w:tcW w:w="516" w:type="dxa"/>
            <w:tcBorders>
              <w:left w:val="single" w:sz="8" w:space="0" w:color="auto"/>
              <w:bottom w:val="single" w:sz="8" w:space="0" w:color="auto"/>
              <w:right w:val="single" w:sz="4" w:space="0" w:color="auto"/>
            </w:tcBorders>
            <w:shd w:val="clear" w:color="auto" w:fill="auto"/>
          </w:tcPr>
          <w:p w:rsidR="00B82312" w:rsidRPr="000A1F85" w:rsidRDefault="00B82312" w:rsidP="00B82312"/>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B82312" w:rsidRPr="000A1F85" w:rsidRDefault="00B82312" w:rsidP="00431140">
            <w:pPr>
              <w:pStyle w:val="ListParagraph"/>
              <w:numPr>
                <w:ilvl w:val="0"/>
                <w:numId w:val="50"/>
              </w:numPr>
            </w:pPr>
          </w:p>
          <w:p w:rsidR="00B82312" w:rsidRPr="000A1F85" w:rsidRDefault="00B82312" w:rsidP="00B82312"/>
        </w:tc>
      </w:tr>
      <w:tr w:rsidR="00B82312"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12.</w:t>
            </w:r>
          </w:p>
        </w:tc>
        <w:tc>
          <w:tcPr>
            <w:tcW w:w="3171" w:type="dxa"/>
            <w:tcBorders>
              <w:top w:val="nil"/>
              <w:left w:val="nil"/>
              <w:bottom w:val="single" w:sz="8" w:space="0" w:color="auto"/>
              <w:right w:val="single" w:sz="4" w:space="0" w:color="auto"/>
            </w:tcBorders>
            <w:shd w:val="clear" w:color="auto" w:fill="auto"/>
            <w:hideMark/>
          </w:tcPr>
          <w:p w:rsidR="00B82312" w:rsidRPr="000A1F85" w:rsidRDefault="00B82312" w:rsidP="00B82312">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B82312" w:rsidRDefault="00431140" w:rsidP="00B82312">
            <w:r>
              <w:rPr>
                <w:noProof/>
              </w:rPr>
              <w:t>0</w:t>
            </w:r>
            <w:r w:rsidR="000924B8">
              <w:rPr>
                <w:noProof/>
              </w:rPr>
              <w:t>5</w:t>
            </w:r>
            <w:r>
              <w:rPr>
                <w:noProof/>
              </w:rPr>
              <w:t>.20</w:t>
            </w:r>
            <w:r w:rsidR="000924B8">
              <w:rPr>
                <w:noProof/>
              </w:rPr>
              <w:t>20</w:t>
            </w:r>
            <w:r>
              <w:rPr>
                <w:noProof/>
              </w:rPr>
              <w:t>-0</w:t>
            </w:r>
            <w:r w:rsidR="000924B8">
              <w:rPr>
                <w:noProof/>
              </w:rPr>
              <w:t>5</w:t>
            </w:r>
            <w:r>
              <w:rPr>
                <w:noProof/>
              </w:rPr>
              <w:t>.202</w:t>
            </w:r>
            <w:r w:rsidR="000924B8">
              <w:rPr>
                <w:noProof/>
              </w:rPr>
              <w:t>6</w:t>
            </w:r>
            <w:r w:rsidR="00B82312">
              <w:rPr>
                <w:noProof/>
              </w:rPr>
              <w:t xml:space="preserve"> </w:t>
            </w:r>
            <w:r>
              <w:t xml:space="preserve"> </w:t>
            </w:r>
          </w:p>
          <w:p w:rsidR="00B82312" w:rsidRPr="000A1F85" w:rsidRDefault="00B82312" w:rsidP="00B82312"/>
        </w:tc>
      </w:tr>
      <w:tr w:rsidR="00B82312"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13.</w:t>
            </w:r>
          </w:p>
        </w:tc>
        <w:tc>
          <w:tcPr>
            <w:tcW w:w="3171" w:type="dxa"/>
            <w:tcBorders>
              <w:top w:val="nil"/>
              <w:left w:val="nil"/>
              <w:bottom w:val="single" w:sz="8" w:space="0" w:color="auto"/>
              <w:right w:val="single" w:sz="4" w:space="0" w:color="auto"/>
            </w:tcBorders>
            <w:shd w:val="clear" w:color="auto" w:fill="auto"/>
            <w:hideMark/>
          </w:tcPr>
          <w:p w:rsidR="00B82312" w:rsidRPr="000A1F85" w:rsidRDefault="00B82312" w:rsidP="00B82312">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B82312" w:rsidRPr="000A1F85" w:rsidRDefault="00B82312" w:rsidP="00B82312">
            <w:pPr>
              <w:jc w:val="both"/>
            </w:pPr>
            <w:r w:rsidRPr="000A1F85">
              <w:t>Projekta rezultātu uzturēšana tiks nodrošināta no Zemgales plānošanas reģiona budžeta līdzekļiem.</w:t>
            </w:r>
          </w:p>
        </w:tc>
      </w:tr>
    </w:tbl>
    <w:p w:rsidR="00EF1CA3" w:rsidRDefault="000A1F85" w:rsidP="00A14AE3">
      <w:pPr>
        <w:rPr>
          <w:lang w:val="en-US"/>
        </w:rPr>
      </w:pPr>
      <w:r>
        <w:br w:type="textWrapping" w:clear="all"/>
      </w:r>
      <w:r w:rsidR="00D918E4">
        <w:t>Izpilddirektors</w:t>
      </w:r>
      <w:r w:rsidR="00D918E4">
        <w:tab/>
      </w:r>
      <w:r w:rsidR="00D918E4">
        <w:tab/>
      </w:r>
      <w:r w:rsidR="00D918E4">
        <w:tab/>
      </w:r>
      <w:r w:rsidR="00D918E4">
        <w:tab/>
      </w:r>
      <w:r w:rsidR="00D918E4">
        <w:tab/>
      </w:r>
      <w:r w:rsidR="00D918E4">
        <w:tab/>
      </w:r>
      <w:r w:rsidR="00D918E4">
        <w:tab/>
      </w:r>
      <w:r w:rsidR="00D918E4">
        <w:tab/>
        <w:t>V.Veips</w:t>
      </w:r>
    </w:p>
    <w:sectPr w:rsidR="00EF1CA3"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7537"/>
    <w:multiLevelType w:val="hybridMultilevel"/>
    <w:tmpl w:val="220EDFC8"/>
    <w:lvl w:ilvl="0" w:tplc="92F2E23E">
      <w:start w:val="1"/>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435846"/>
    <w:multiLevelType w:val="hybridMultilevel"/>
    <w:tmpl w:val="6ADC12DA"/>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0BB42D6D"/>
    <w:multiLevelType w:val="hybridMultilevel"/>
    <w:tmpl w:val="B10CA596"/>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4" w15:restartNumberingAfterBreak="0">
    <w:nsid w:val="0D8F488A"/>
    <w:multiLevelType w:val="hybridMultilevel"/>
    <w:tmpl w:val="2AB6E3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47A2DEE"/>
    <w:multiLevelType w:val="hybridMultilevel"/>
    <w:tmpl w:val="A70AB9E2"/>
    <w:lvl w:ilvl="0" w:tplc="EBCC8340">
      <w:start w:val="85"/>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15CB476F"/>
    <w:multiLevelType w:val="hybridMultilevel"/>
    <w:tmpl w:val="6C883A1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6015519"/>
    <w:multiLevelType w:val="hybridMultilevel"/>
    <w:tmpl w:val="B7C4714C"/>
    <w:lvl w:ilvl="0" w:tplc="04260001">
      <w:start w:val="1"/>
      <w:numFmt w:val="bullet"/>
      <w:lvlText w:val=""/>
      <w:lvlJc w:val="left"/>
      <w:pPr>
        <w:ind w:left="1179" w:hanging="360"/>
      </w:pPr>
      <w:rPr>
        <w:rFonts w:ascii="Symbol" w:hAnsi="Symbol"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8"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82046DD"/>
    <w:multiLevelType w:val="hybridMultilevel"/>
    <w:tmpl w:val="31FA9704"/>
    <w:lvl w:ilvl="0" w:tplc="0426000B">
      <w:start w:val="1"/>
      <w:numFmt w:val="bullet"/>
      <w:lvlText w:val=""/>
      <w:lvlJc w:val="left"/>
      <w:pPr>
        <w:ind w:left="1179" w:hanging="360"/>
      </w:pPr>
      <w:rPr>
        <w:rFonts w:ascii="Wingdings" w:hAnsi="Wingdings"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10"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2" w15:restartNumberingAfterBreak="0">
    <w:nsid w:val="1A851F4C"/>
    <w:multiLevelType w:val="multilevel"/>
    <w:tmpl w:val="9266EF6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15:restartNumberingAfterBreak="0">
    <w:nsid w:val="1BFA79AA"/>
    <w:multiLevelType w:val="hybridMultilevel"/>
    <w:tmpl w:val="06A06B86"/>
    <w:lvl w:ilvl="0" w:tplc="2E4CA03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E1137C2"/>
    <w:multiLevelType w:val="hybridMultilevel"/>
    <w:tmpl w:val="821E3B7E"/>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5" w15:restartNumberingAfterBreak="0">
    <w:nsid w:val="22500793"/>
    <w:multiLevelType w:val="hybridMultilevel"/>
    <w:tmpl w:val="7D105964"/>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1">
      <w:start w:val="1"/>
      <w:numFmt w:val="bullet"/>
      <w:lvlText w:val=""/>
      <w:lvlJc w:val="left"/>
      <w:pPr>
        <w:ind w:left="2880" w:hanging="360"/>
      </w:pPr>
      <w:rPr>
        <w:rFonts w:ascii="Symbol" w:hAnsi="Symbol"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6" w15:restartNumberingAfterBreak="0">
    <w:nsid w:val="2B9B2007"/>
    <w:multiLevelType w:val="hybridMultilevel"/>
    <w:tmpl w:val="E424D2EA"/>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B">
      <w:start w:val="1"/>
      <w:numFmt w:val="bullet"/>
      <w:lvlText w:val=""/>
      <w:lvlJc w:val="left"/>
      <w:pPr>
        <w:ind w:left="2880" w:hanging="360"/>
      </w:pPr>
      <w:rPr>
        <w:rFonts w:ascii="Wingdings" w:hAnsi="Wingdings"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7" w15:restartNumberingAfterBreak="0">
    <w:nsid w:val="346F46BE"/>
    <w:multiLevelType w:val="hybridMultilevel"/>
    <w:tmpl w:val="AE56BC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EC0DF7"/>
    <w:multiLevelType w:val="hybridMultilevel"/>
    <w:tmpl w:val="E5163686"/>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9" w15:restartNumberingAfterBreak="0">
    <w:nsid w:val="3B2C45D6"/>
    <w:multiLevelType w:val="hybridMultilevel"/>
    <w:tmpl w:val="BA7EE9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D662E75"/>
    <w:multiLevelType w:val="hybridMultilevel"/>
    <w:tmpl w:val="026085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0FC5026"/>
    <w:multiLevelType w:val="hybridMultilevel"/>
    <w:tmpl w:val="1DC8DD0C"/>
    <w:lvl w:ilvl="0" w:tplc="E8267BD8">
      <w:start w:val="1"/>
      <w:numFmt w:val="bullet"/>
      <w:lvlText w:val=""/>
      <w:lvlJc w:val="left"/>
      <w:pPr>
        <w:ind w:left="1179" w:hanging="360"/>
      </w:pPr>
      <w:rPr>
        <w:rFonts w:ascii="Symbol" w:hAnsi="Symbol" w:hint="default"/>
        <w:color w:val="auto"/>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22" w15:restartNumberingAfterBreak="0">
    <w:nsid w:val="43B077B1"/>
    <w:multiLevelType w:val="hybridMultilevel"/>
    <w:tmpl w:val="27DCA9FE"/>
    <w:lvl w:ilvl="0" w:tplc="0426000F">
      <w:start w:val="1"/>
      <w:numFmt w:val="decimal"/>
      <w:lvlText w:val="%1."/>
      <w:lvlJc w:val="left"/>
      <w:pPr>
        <w:ind w:left="720" w:hanging="360"/>
      </w:pPr>
      <w:rPr>
        <w:rFonts w:cs="Times New Roman"/>
      </w:rPr>
    </w:lvl>
    <w:lvl w:ilvl="1" w:tplc="04260001">
      <w:start w:val="1"/>
      <w:numFmt w:val="bullet"/>
      <w:lvlText w:val=""/>
      <w:lvlJc w:val="left"/>
      <w:pPr>
        <w:ind w:left="1440" w:hanging="360"/>
      </w:pPr>
      <w:rPr>
        <w:rFonts w:ascii="Symbol" w:hAnsi="Symbol" w:hint="default"/>
      </w:rPr>
    </w:lvl>
    <w:lvl w:ilvl="2" w:tplc="04260003">
      <w:start w:val="1"/>
      <w:numFmt w:val="bullet"/>
      <w:lvlText w:val="o"/>
      <w:lvlJc w:val="left"/>
      <w:pPr>
        <w:ind w:left="2160" w:hanging="180"/>
      </w:pPr>
      <w:rPr>
        <w:rFonts w:ascii="Courier New" w:hAnsi="Courier New" w:hint="default"/>
      </w:rPr>
    </w:lvl>
    <w:lvl w:ilvl="3" w:tplc="04260001">
      <w:start w:val="1"/>
      <w:numFmt w:val="bullet"/>
      <w:lvlText w:val=""/>
      <w:lvlJc w:val="left"/>
      <w:pPr>
        <w:ind w:left="2880" w:hanging="360"/>
      </w:pPr>
      <w:rPr>
        <w:rFonts w:ascii="Symbol" w:hAnsi="Symbol"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3" w15:restartNumberingAfterBreak="0">
    <w:nsid w:val="4455450D"/>
    <w:multiLevelType w:val="hybridMultilevel"/>
    <w:tmpl w:val="6A6E9D62"/>
    <w:lvl w:ilvl="0" w:tplc="6078465A">
      <w:start w:val="1"/>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4" w15:restartNumberingAfterBreak="0">
    <w:nsid w:val="480B7FF2"/>
    <w:multiLevelType w:val="hybridMultilevel"/>
    <w:tmpl w:val="C1AC56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AD05084"/>
    <w:multiLevelType w:val="hybridMultilevel"/>
    <w:tmpl w:val="F642FFD6"/>
    <w:lvl w:ilvl="0" w:tplc="189203C4">
      <w:numFmt w:val="bullet"/>
      <w:lvlText w:val="-"/>
      <w:lvlJc w:val="left"/>
      <w:pPr>
        <w:ind w:left="420" w:hanging="360"/>
      </w:pPr>
      <w:rPr>
        <w:rFonts w:ascii="Times New Roman" w:eastAsia="Times New Roman"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6" w15:restartNumberingAfterBreak="0">
    <w:nsid w:val="4CD663D4"/>
    <w:multiLevelType w:val="hybridMultilevel"/>
    <w:tmpl w:val="5F500CB6"/>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7" w15:restartNumberingAfterBreak="0">
    <w:nsid w:val="514E61BF"/>
    <w:multiLevelType w:val="hybridMultilevel"/>
    <w:tmpl w:val="5F500CB6"/>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8" w15:restartNumberingAfterBreak="0">
    <w:nsid w:val="54352BCC"/>
    <w:multiLevelType w:val="hybridMultilevel"/>
    <w:tmpl w:val="DAF813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7C73529"/>
    <w:multiLevelType w:val="hybridMultilevel"/>
    <w:tmpl w:val="48FC383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0" w15:restartNumberingAfterBreak="0">
    <w:nsid w:val="584E019C"/>
    <w:multiLevelType w:val="hybridMultilevel"/>
    <w:tmpl w:val="DA92AD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D137424"/>
    <w:multiLevelType w:val="hybridMultilevel"/>
    <w:tmpl w:val="A04864F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33"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15:restartNumberingAfterBreak="0">
    <w:nsid w:val="62175D1F"/>
    <w:multiLevelType w:val="hybridMultilevel"/>
    <w:tmpl w:val="7C9E5E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59019AC"/>
    <w:multiLevelType w:val="hybridMultilevel"/>
    <w:tmpl w:val="643E3B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5D147C1"/>
    <w:multiLevelType w:val="hybridMultilevel"/>
    <w:tmpl w:val="DF5ED7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94E2276"/>
    <w:multiLevelType w:val="hybridMultilevel"/>
    <w:tmpl w:val="91922780"/>
    <w:lvl w:ilvl="0" w:tplc="0426000F">
      <w:start w:val="1"/>
      <w:numFmt w:val="decimal"/>
      <w:lvlText w:val="%1."/>
      <w:lvlJc w:val="left"/>
      <w:pPr>
        <w:ind w:left="1457" w:hanging="360"/>
      </w:pPr>
    </w:lvl>
    <w:lvl w:ilvl="1" w:tplc="04260019" w:tentative="1">
      <w:start w:val="1"/>
      <w:numFmt w:val="lowerLetter"/>
      <w:lvlText w:val="%2."/>
      <w:lvlJc w:val="left"/>
      <w:pPr>
        <w:ind w:left="2177" w:hanging="360"/>
      </w:pPr>
    </w:lvl>
    <w:lvl w:ilvl="2" w:tplc="0426001B" w:tentative="1">
      <w:start w:val="1"/>
      <w:numFmt w:val="lowerRoman"/>
      <w:lvlText w:val="%3."/>
      <w:lvlJc w:val="right"/>
      <w:pPr>
        <w:ind w:left="2897" w:hanging="180"/>
      </w:pPr>
    </w:lvl>
    <w:lvl w:ilvl="3" w:tplc="0426000F" w:tentative="1">
      <w:start w:val="1"/>
      <w:numFmt w:val="decimal"/>
      <w:lvlText w:val="%4."/>
      <w:lvlJc w:val="left"/>
      <w:pPr>
        <w:ind w:left="3617" w:hanging="360"/>
      </w:pPr>
    </w:lvl>
    <w:lvl w:ilvl="4" w:tplc="04260019" w:tentative="1">
      <w:start w:val="1"/>
      <w:numFmt w:val="lowerLetter"/>
      <w:lvlText w:val="%5."/>
      <w:lvlJc w:val="left"/>
      <w:pPr>
        <w:ind w:left="4337" w:hanging="360"/>
      </w:pPr>
    </w:lvl>
    <w:lvl w:ilvl="5" w:tplc="0426001B" w:tentative="1">
      <w:start w:val="1"/>
      <w:numFmt w:val="lowerRoman"/>
      <w:lvlText w:val="%6."/>
      <w:lvlJc w:val="right"/>
      <w:pPr>
        <w:ind w:left="5057" w:hanging="180"/>
      </w:pPr>
    </w:lvl>
    <w:lvl w:ilvl="6" w:tplc="0426000F" w:tentative="1">
      <w:start w:val="1"/>
      <w:numFmt w:val="decimal"/>
      <w:lvlText w:val="%7."/>
      <w:lvlJc w:val="left"/>
      <w:pPr>
        <w:ind w:left="5777" w:hanging="360"/>
      </w:pPr>
    </w:lvl>
    <w:lvl w:ilvl="7" w:tplc="04260019" w:tentative="1">
      <w:start w:val="1"/>
      <w:numFmt w:val="lowerLetter"/>
      <w:lvlText w:val="%8."/>
      <w:lvlJc w:val="left"/>
      <w:pPr>
        <w:ind w:left="6497" w:hanging="360"/>
      </w:pPr>
    </w:lvl>
    <w:lvl w:ilvl="8" w:tplc="0426001B" w:tentative="1">
      <w:start w:val="1"/>
      <w:numFmt w:val="lowerRoman"/>
      <w:lvlText w:val="%9."/>
      <w:lvlJc w:val="right"/>
      <w:pPr>
        <w:ind w:left="7217" w:hanging="180"/>
      </w:pPr>
    </w:lvl>
  </w:abstractNum>
  <w:abstractNum w:abstractNumId="39" w15:restartNumberingAfterBreak="0">
    <w:nsid w:val="698D13A9"/>
    <w:multiLevelType w:val="hybridMultilevel"/>
    <w:tmpl w:val="60E81C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D4A0CE0"/>
    <w:multiLevelType w:val="hybridMultilevel"/>
    <w:tmpl w:val="0FD233E6"/>
    <w:lvl w:ilvl="0" w:tplc="0F88377A">
      <w:start w:val="1"/>
      <w:numFmt w:val="decimal"/>
      <w:lvlText w:val="%1."/>
      <w:lvlJc w:val="left"/>
      <w:pPr>
        <w:ind w:left="408" w:hanging="360"/>
      </w:pPr>
      <w:rPr>
        <w:rFonts w:ascii="Times New Roman" w:eastAsia="Times New Roman" w:hAnsi="Times New Roman" w:hint="default"/>
      </w:rPr>
    </w:lvl>
    <w:lvl w:ilvl="1" w:tplc="04260019" w:tentative="1">
      <w:start w:val="1"/>
      <w:numFmt w:val="lowerLetter"/>
      <w:lvlText w:val="%2."/>
      <w:lvlJc w:val="left"/>
      <w:pPr>
        <w:ind w:left="1128" w:hanging="360"/>
      </w:pPr>
    </w:lvl>
    <w:lvl w:ilvl="2" w:tplc="0426001B" w:tentative="1">
      <w:start w:val="1"/>
      <w:numFmt w:val="lowerRoman"/>
      <w:lvlText w:val="%3."/>
      <w:lvlJc w:val="right"/>
      <w:pPr>
        <w:ind w:left="1848" w:hanging="180"/>
      </w:pPr>
    </w:lvl>
    <w:lvl w:ilvl="3" w:tplc="0426000F" w:tentative="1">
      <w:start w:val="1"/>
      <w:numFmt w:val="decimal"/>
      <w:lvlText w:val="%4."/>
      <w:lvlJc w:val="left"/>
      <w:pPr>
        <w:ind w:left="2568" w:hanging="360"/>
      </w:pPr>
    </w:lvl>
    <w:lvl w:ilvl="4" w:tplc="04260019" w:tentative="1">
      <w:start w:val="1"/>
      <w:numFmt w:val="lowerLetter"/>
      <w:lvlText w:val="%5."/>
      <w:lvlJc w:val="left"/>
      <w:pPr>
        <w:ind w:left="3288" w:hanging="360"/>
      </w:pPr>
    </w:lvl>
    <w:lvl w:ilvl="5" w:tplc="0426001B" w:tentative="1">
      <w:start w:val="1"/>
      <w:numFmt w:val="lowerRoman"/>
      <w:lvlText w:val="%6."/>
      <w:lvlJc w:val="right"/>
      <w:pPr>
        <w:ind w:left="4008" w:hanging="180"/>
      </w:pPr>
    </w:lvl>
    <w:lvl w:ilvl="6" w:tplc="0426000F" w:tentative="1">
      <w:start w:val="1"/>
      <w:numFmt w:val="decimal"/>
      <w:lvlText w:val="%7."/>
      <w:lvlJc w:val="left"/>
      <w:pPr>
        <w:ind w:left="4728" w:hanging="360"/>
      </w:pPr>
    </w:lvl>
    <w:lvl w:ilvl="7" w:tplc="04260019" w:tentative="1">
      <w:start w:val="1"/>
      <w:numFmt w:val="lowerLetter"/>
      <w:lvlText w:val="%8."/>
      <w:lvlJc w:val="left"/>
      <w:pPr>
        <w:ind w:left="5448" w:hanging="360"/>
      </w:pPr>
    </w:lvl>
    <w:lvl w:ilvl="8" w:tplc="0426001B" w:tentative="1">
      <w:start w:val="1"/>
      <w:numFmt w:val="lowerRoman"/>
      <w:lvlText w:val="%9."/>
      <w:lvlJc w:val="right"/>
      <w:pPr>
        <w:ind w:left="6168" w:hanging="180"/>
      </w:pPr>
    </w:lvl>
  </w:abstractNum>
  <w:abstractNum w:abstractNumId="41" w15:restartNumberingAfterBreak="0">
    <w:nsid w:val="78605720"/>
    <w:multiLevelType w:val="hybridMultilevel"/>
    <w:tmpl w:val="79065A68"/>
    <w:lvl w:ilvl="0" w:tplc="C31231F6">
      <w:start w:val="1"/>
      <w:numFmt w:val="bullet"/>
      <w:lvlText w:val=""/>
      <w:lvlJc w:val="left"/>
      <w:pPr>
        <w:tabs>
          <w:tab w:val="num" w:pos="720"/>
        </w:tabs>
        <w:ind w:left="720" w:hanging="360"/>
      </w:pPr>
      <w:rPr>
        <w:rFonts w:ascii="Wingdings" w:hAnsi="Wingdings" w:hint="default"/>
        <w:color w:val="auto"/>
        <w:sz w:val="22"/>
      </w:rPr>
    </w:lvl>
    <w:lvl w:ilvl="1" w:tplc="0426000B">
      <w:start w:val="1"/>
      <w:numFmt w:val="bullet"/>
      <w:lvlText w:val=""/>
      <w:lvlJc w:val="left"/>
      <w:pPr>
        <w:tabs>
          <w:tab w:val="num" w:pos="1440"/>
        </w:tabs>
        <w:ind w:left="1440" w:hanging="360"/>
      </w:pPr>
      <w:rPr>
        <w:rFonts w:ascii="Wingdings" w:hAnsi="Wingdings" w:hint="default"/>
        <w:color w:val="auto"/>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51CC6"/>
    <w:multiLevelType w:val="hybridMultilevel"/>
    <w:tmpl w:val="47BEB5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A6307F0"/>
    <w:multiLevelType w:val="hybridMultilevel"/>
    <w:tmpl w:val="9FB43154"/>
    <w:lvl w:ilvl="0" w:tplc="D6E252BE">
      <w:start w:val="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5" w15:restartNumberingAfterBreak="0">
    <w:nsid w:val="7E3F017E"/>
    <w:multiLevelType w:val="hybridMultilevel"/>
    <w:tmpl w:val="D4B494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E8C155F"/>
    <w:multiLevelType w:val="hybridMultilevel"/>
    <w:tmpl w:val="424A9558"/>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47" w15:restartNumberingAfterBreak="0">
    <w:nsid w:val="7EA428F7"/>
    <w:multiLevelType w:val="hybridMultilevel"/>
    <w:tmpl w:val="9F54C0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7EEF6137"/>
    <w:multiLevelType w:val="hybridMultilevel"/>
    <w:tmpl w:val="975051FE"/>
    <w:lvl w:ilvl="0" w:tplc="79B0CD8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2"/>
  </w:num>
  <w:num w:numId="3">
    <w:abstractNumId w:val="3"/>
  </w:num>
  <w:num w:numId="4">
    <w:abstractNumId w:val="46"/>
  </w:num>
  <w:num w:numId="5">
    <w:abstractNumId w:val="38"/>
  </w:num>
  <w:num w:numId="6">
    <w:abstractNumId w:val="26"/>
  </w:num>
  <w:num w:numId="7">
    <w:abstractNumId w:val="7"/>
  </w:num>
  <w:num w:numId="8">
    <w:abstractNumId w:val="11"/>
  </w:num>
  <w:num w:numId="9">
    <w:abstractNumId w:val="14"/>
  </w:num>
  <w:num w:numId="10">
    <w:abstractNumId w:val="32"/>
  </w:num>
  <w:num w:numId="11">
    <w:abstractNumId w:val="18"/>
  </w:num>
  <w:num w:numId="12">
    <w:abstractNumId w:val="35"/>
  </w:num>
  <w:num w:numId="13">
    <w:abstractNumId w:val="29"/>
  </w:num>
  <w:num w:numId="14">
    <w:abstractNumId w:val="16"/>
  </w:num>
  <w:num w:numId="15">
    <w:abstractNumId w:val="15"/>
  </w:num>
  <w:num w:numId="16">
    <w:abstractNumId w:val="22"/>
  </w:num>
  <w:num w:numId="17">
    <w:abstractNumId w:val="0"/>
  </w:num>
  <w:num w:numId="18">
    <w:abstractNumId w:val="28"/>
  </w:num>
  <w:num w:numId="19">
    <w:abstractNumId w:val="39"/>
  </w:num>
  <w:num w:numId="20">
    <w:abstractNumId w:val="30"/>
  </w:num>
  <w:num w:numId="21">
    <w:abstractNumId w:val="41"/>
  </w:num>
  <w:num w:numId="22">
    <w:abstractNumId w:val="27"/>
  </w:num>
  <w:num w:numId="23">
    <w:abstractNumId w:val="20"/>
  </w:num>
  <w:num w:numId="24">
    <w:abstractNumId w:val="6"/>
  </w:num>
  <w:num w:numId="25">
    <w:abstractNumId w:val="10"/>
  </w:num>
  <w:num w:numId="26">
    <w:abstractNumId w:val="25"/>
  </w:num>
  <w:num w:numId="27">
    <w:abstractNumId w:val="44"/>
  </w:num>
  <w:num w:numId="28">
    <w:abstractNumId w:val="9"/>
  </w:num>
  <w:num w:numId="29">
    <w:abstractNumId w:val="4"/>
  </w:num>
  <w:num w:numId="30">
    <w:abstractNumId w:val="5"/>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48"/>
  </w:num>
  <w:num w:numId="35">
    <w:abstractNumId w:val="23"/>
  </w:num>
  <w:num w:numId="36">
    <w:abstractNumId w:val="19"/>
  </w:num>
  <w:num w:numId="37">
    <w:abstractNumId w:val="37"/>
  </w:num>
  <w:num w:numId="38">
    <w:abstractNumId w:val="47"/>
  </w:num>
  <w:num w:numId="39">
    <w:abstractNumId w:val="43"/>
  </w:num>
  <w:num w:numId="40">
    <w:abstractNumId w:val="40"/>
  </w:num>
  <w:num w:numId="41">
    <w:abstractNumId w:val="13"/>
  </w:num>
  <w:num w:numId="42">
    <w:abstractNumId w:val="45"/>
  </w:num>
  <w:num w:numId="43">
    <w:abstractNumId w:val="36"/>
  </w:num>
  <w:num w:numId="44">
    <w:abstractNumId w:val="42"/>
  </w:num>
  <w:num w:numId="45">
    <w:abstractNumId w:val="24"/>
  </w:num>
  <w:num w:numId="46">
    <w:abstractNumId w:val="44"/>
  </w:num>
  <w:num w:numId="47">
    <w:abstractNumId w:val="17"/>
  </w:num>
  <w:num w:numId="48">
    <w:abstractNumId w:val="8"/>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53E"/>
    <w:rsid w:val="000519A7"/>
    <w:rsid w:val="0007298C"/>
    <w:rsid w:val="00084583"/>
    <w:rsid w:val="000924B8"/>
    <w:rsid w:val="000A1F85"/>
    <w:rsid w:val="000B5CB8"/>
    <w:rsid w:val="000B63A9"/>
    <w:rsid w:val="000D2951"/>
    <w:rsid w:val="000D3AFC"/>
    <w:rsid w:val="000E0BCC"/>
    <w:rsid w:val="000F76A6"/>
    <w:rsid w:val="00101651"/>
    <w:rsid w:val="00116525"/>
    <w:rsid w:val="001549A2"/>
    <w:rsid w:val="00155F7B"/>
    <w:rsid w:val="00163612"/>
    <w:rsid w:val="001A632F"/>
    <w:rsid w:val="001C467B"/>
    <w:rsid w:val="00206725"/>
    <w:rsid w:val="00221B77"/>
    <w:rsid w:val="00224457"/>
    <w:rsid w:val="0023780A"/>
    <w:rsid w:val="00243EA6"/>
    <w:rsid w:val="0024485C"/>
    <w:rsid w:val="00244E1D"/>
    <w:rsid w:val="00253AA1"/>
    <w:rsid w:val="002843DA"/>
    <w:rsid w:val="00285BC1"/>
    <w:rsid w:val="00290016"/>
    <w:rsid w:val="00297B3B"/>
    <w:rsid w:val="002B7FF5"/>
    <w:rsid w:val="002C0D14"/>
    <w:rsid w:val="002D10F3"/>
    <w:rsid w:val="002D1BA0"/>
    <w:rsid w:val="002D1E2A"/>
    <w:rsid w:val="002F329F"/>
    <w:rsid w:val="0031640D"/>
    <w:rsid w:val="00341CF7"/>
    <w:rsid w:val="00391E7A"/>
    <w:rsid w:val="00396381"/>
    <w:rsid w:val="003A29F0"/>
    <w:rsid w:val="003A76C3"/>
    <w:rsid w:val="003B0017"/>
    <w:rsid w:val="003B613F"/>
    <w:rsid w:val="00416992"/>
    <w:rsid w:val="00431140"/>
    <w:rsid w:val="00431BAB"/>
    <w:rsid w:val="004329D1"/>
    <w:rsid w:val="00450AE3"/>
    <w:rsid w:val="0046594B"/>
    <w:rsid w:val="00471E91"/>
    <w:rsid w:val="00484E35"/>
    <w:rsid w:val="004B24D1"/>
    <w:rsid w:val="004B2681"/>
    <w:rsid w:val="004B2D66"/>
    <w:rsid w:val="004D39FF"/>
    <w:rsid w:val="005545EB"/>
    <w:rsid w:val="0055577A"/>
    <w:rsid w:val="00560DE0"/>
    <w:rsid w:val="0059004E"/>
    <w:rsid w:val="005B134C"/>
    <w:rsid w:val="005B1782"/>
    <w:rsid w:val="005C065D"/>
    <w:rsid w:val="005C5534"/>
    <w:rsid w:val="005C7B9D"/>
    <w:rsid w:val="005D019F"/>
    <w:rsid w:val="005D0242"/>
    <w:rsid w:val="005D1644"/>
    <w:rsid w:val="005D39B5"/>
    <w:rsid w:val="006139FE"/>
    <w:rsid w:val="00673F5B"/>
    <w:rsid w:val="0067492C"/>
    <w:rsid w:val="00675F72"/>
    <w:rsid w:val="006841BA"/>
    <w:rsid w:val="006A78A5"/>
    <w:rsid w:val="006B239D"/>
    <w:rsid w:val="006B2909"/>
    <w:rsid w:val="006B3EFB"/>
    <w:rsid w:val="006B517E"/>
    <w:rsid w:val="006D4EE4"/>
    <w:rsid w:val="006E23F7"/>
    <w:rsid w:val="0071780B"/>
    <w:rsid w:val="00725911"/>
    <w:rsid w:val="0078098C"/>
    <w:rsid w:val="00781CEC"/>
    <w:rsid w:val="007879C3"/>
    <w:rsid w:val="00793982"/>
    <w:rsid w:val="007A0264"/>
    <w:rsid w:val="007A2F9A"/>
    <w:rsid w:val="007B02A0"/>
    <w:rsid w:val="007F4F8A"/>
    <w:rsid w:val="00812F73"/>
    <w:rsid w:val="008133C9"/>
    <w:rsid w:val="0082060B"/>
    <w:rsid w:val="00820BDE"/>
    <w:rsid w:val="00820F21"/>
    <w:rsid w:val="0082260D"/>
    <w:rsid w:val="00827467"/>
    <w:rsid w:val="00837C4A"/>
    <w:rsid w:val="00841B75"/>
    <w:rsid w:val="008464D2"/>
    <w:rsid w:val="00853611"/>
    <w:rsid w:val="008616DE"/>
    <w:rsid w:val="00861BC5"/>
    <w:rsid w:val="00874C0D"/>
    <w:rsid w:val="00891041"/>
    <w:rsid w:val="00893003"/>
    <w:rsid w:val="00896E23"/>
    <w:rsid w:val="008A7122"/>
    <w:rsid w:val="008B1D64"/>
    <w:rsid w:val="008C59BF"/>
    <w:rsid w:val="008E2865"/>
    <w:rsid w:val="008F03AB"/>
    <w:rsid w:val="008F2B47"/>
    <w:rsid w:val="008F5ADB"/>
    <w:rsid w:val="00907EC0"/>
    <w:rsid w:val="009307BC"/>
    <w:rsid w:val="00932B50"/>
    <w:rsid w:val="00940C5D"/>
    <w:rsid w:val="00976613"/>
    <w:rsid w:val="009C4796"/>
    <w:rsid w:val="009C6752"/>
    <w:rsid w:val="009D1A66"/>
    <w:rsid w:val="009D4862"/>
    <w:rsid w:val="009F1099"/>
    <w:rsid w:val="009F7960"/>
    <w:rsid w:val="00A006B9"/>
    <w:rsid w:val="00A031BC"/>
    <w:rsid w:val="00A14AE3"/>
    <w:rsid w:val="00A173CD"/>
    <w:rsid w:val="00A203D3"/>
    <w:rsid w:val="00A314B8"/>
    <w:rsid w:val="00A45077"/>
    <w:rsid w:val="00A602A4"/>
    <w:rsid w:val="00A63CC3"/>
    <w:rsid w:val="00A64FAE"/>
    <w:rsid w:val="00A805C2"/>
    <w:rsid w:val="00A82B55"/>
    <w:rsid w:val="00A8702D"/>
    <w:rsid w:val="00AB5007"/>
    <w:rsid w:val="00AB576E"/>
    <w:rsid w:val="00B01E81"/>
    <w:rsid w:val="00B32C51"/>
    <w:rsid w:val="00B340D1"/>
    <w:rsid w:val="00B34F3D"/>
    <w:rsid w:val="00B357DA"/>
    <w:rsid w:val="00B54CCE"/>
    <w:rsid w:val="00B76FB7"/>
    <w:rsid w:val="00B82312"/>
    <w:rsid w:val="00B92D4D"/>
    <w:rsid w:val="00BC0320"/>
    <w:rsid w:val="00BD1B4B"/>
    <w:rsid w:val="00BD1DF0"/>
    <w:rsid w:val="00BF730C"/>
    <w:rsid w:val="00C25644"/>
    <w:rsid w:val="00C6759E"/>
    <w:rsid w:val="00C907AD"/>
    <w:rsid w:val="00CA747C"/>
    <w:rsid w:val="00CC36A4"/>
    <w:rsid w:val="00CC4FCB"/>
    <w:rsid w:val="00CD10CE"/>
    <w:rsid w:val="00CD4357"/>
    <w:rsid w:val="00CE08BC"/>
    <w:rsid w:val="00CE6328"/>
    <w:rsid w:val="00CF7B3A"/>
    <w:rsid w:val="00D06B35"/>
    <w:rsid w:val="00D449E0"/>
    <w:rsid w:val="00D5143A"/>
    <w:rsid w:val="00D62D0C"/>
    <w:rsid w:val="00D918E4"/>
    <w:rsid w:val="00D92D67"/>
    <w:rsid w:val="00DB4457"/>
    <w:rsid w:val="00DB5FA7"/>
    <w:rsid w:val="00DB6CA2"/>
    <w:rsid w:val="00DC3668"/>
    <w:rsid w:val="00DE5E86"/>
    <w:rsid w:val="00DE6A7D"/>
    <w:rsid w:val="00DF695C"/>
    <w:rsid w:val="00DF7B68"/>
    <w:rsid w:val="00E052D1"/>
    <w:rsid w:val="00E14555"/>
    <w:rsid w:val="00E451CD"/>
    <w:rsid w:val="00E708EE"/>
    <w:rsid w:val="00E8078F"/>
    <w:rsid w:val="00E80F6B"/>
    <w:rsid w:val="00E81249"/>
    <w:rsid w:val="00ED1A2C"/>
    <w:rsid w:val="00EE1DA8"/>
    <w:rsid w:val="00EE60BA"/>
    <w:rsid w:val="00EF02F1"/>
    <w:rsid w:val="00EF1CA3"/>
    <w:rsid w:val="00EF6646"/>
    <w:rsid w:val="00F15662"/>
    <w:rsid w:val="00F16123"/>
    <w:rsid w:val="00F60823"/>
    <w:rsid w:val="00F6238E"/>
    <w:rsid w:val="00F71733"/>
    <w:rsid w:val="00F95AAC"/>
    <w:rsid w:val="00F95B34"/>
    <w:rsid w:val="00FA4408"/>
    <w:rsid w:val="00FA778D"/>
    <w:rsid w:val="00FB39B9"/>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037C1-515C-4D3B-8353-D058DB51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4513</Words>
  <Characters>2573</Characters>
  <Application>Microsoft Office Word</Application>
  <DocSecurity>0</DocSecurity>
  <Lines>21</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2019-03-18T11:45:00Z</cp:lastPrinted>
  <dcterms:created xsi:type="dcterms:W3CDTF">2019-03-19T06:39:00Z</dcterms:created>
  <dcterms:modified xsi:type="dcterms:W3CDTF">2019-03-19T06:39:00Z</dcterms:modified>
</cp:coreProperties>
</file>