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19B" w:rsidRPr="00003DB2" w:rsidRDefault="0097075D" w:rsidP="00F9404F">
      <w:pPr>
        <w:pStyle w:val="Header"/>
        <w:tabs>
          <w:tab w:val="clear" w:pos="8306"/>
          <w:tab w:val="center" w:pos="4393"/>
          <w:tab w:val="right" w:pos="8789"/>
        </w:tabs>
        <w:spacing w:line="276" w:lineRule="auto"/>
        <w:ind w:right="-1"/>
        <w:jc w:val="right"/>
        <w:rPr>
          <w:rFonts w:ascii="Times New Roman" w:hAnsi="Times New Roman"/>
          <w:szCs w:val="24"/>
          <w:lang w:eastAsia="en-US"/>
        </w:rPr>
      </w:pPr>
      <w:r>
        <w:rPr>
          <w:rFonts w:ascii="Times New Roman" w:hAnsi="Times New Roman"/>
          <w:sz w:val="17"/>
          <w:szCs w:val="17"/>
          <w:lang w:eastAsia="en-US"/>
        </w:rPr>
        <w:tab/>
      </w:r>
      <w:r w:rsidR="00F9404F">
        <w:rPr>
          <w:rFonts w:ascii="Times New Roman" w:hAnsi="Times New Roman"/>
          <w:sz w:val="17"/>
          <w:szCs w:val="17"/>
          <w:lang w:eastAsia="en-US"/>
        </w:rPr>
        <w:tab/>
      </w:r>
      <w:r w:rsidR="00A14723">
        <w:rPr>
          <w:rFonts w:ascii="Times New Roman" w:hAnsi="Times New Roman"/>
          <w:sz w:val="17"/>
          <w:szCs w:val="17"/>
          <w:lang w:eastAsia="en-US"/>
        </w:rPr>
        <w:tab/>
        <w:t xml:space="preserve">NORAKSTS </w:t>
      </w:r>
      <w:r>
        <w:rPr>
          <w:rFonts w:ascii="Times New Roman" w:hAnsi="Times New Roman"/>
          <w:sz w:val="17"/>
          <w:szCs w:val="17"/>
          <w:lang w:eastAsia="en-US"/>
        </w:rPr>
        <w:tab/>
      </w:r>
      <w:r>
        <w:rPr>
          <w:rFonts w:ascii="Times New Roman" w:hAnsi="Times New Roman"/>
          <w:sz w:val="17"/>
          <w:szCs w:val="17"/>
          <w:lang w:eastAsia="en-US"/>
        </w:rPr>
        <w:tab/>
        <w:t xml:space="preserve"> </w:t>
      </w:r>
    </w:p>
    <w:p w:rsidR="00B5519B" w:rsidRPr="00003DB2" w:rsidRDefault="00B5519B" w:rsidP="00F9404F">
      <w:pPr>
        <w:pStyle w:val="Header"/>
        <w:tabs>
          <w:tab w:val="clear" w:pos="8306"/>
          <w:tab w:val="center" w:pos="4393"/>
          <w:tab w:val="right" w:pos="8787"/>
        </w:tabs>
        <w:spacing w:line="276" w:lineRule="auto"/>
        <w:ind w:right="-1"/>
        <w:jc w:val="center"/>
        <w:rPr>
          <w:rFonts w:ascii="Times New Roman" w:hAnsi="Times New Roman"/>
          <w:sz w:val="17"/>
          <w:szCs w:val="17"/>
        </w:rPr>
      </w:pPr>
      <w:r w:rsidRPr="00003DB2">
        <w:rPr>
          <w:rFonts w:ascii="Times New Roman" w:hAnsi="Times New Roman"/>
          <w:noProof/>
          <w:sz w:val="17"/>
          <w:szCs w:val="17"/>
        </w:rPr>
        <w:drawing>
          <wp:inline distT="0" distB="0" distL="0" distR="0">
            <wp:extent cx="666750" cy="1019175"/>
            <wp:effectExtent l="0" t="0" r="0" b="9525"/>
            <wp:docPr id="1" name="Picture 1" descr="mazais-gerbonis-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zais-gerbonis-m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6750" cy="1019175"/>
                    </a:xfrm>
                    <a:prstGeom prst="rect">
                      <a:avLst/>
                    </a:prstGeom>
                    <a:noFill/>
                    <a:ln>
                      <a:noFill/>
                    </a:ln>
                  </pic:spPr>
                </pic:pic>
              </a:graphicData>
            </a:graphic>
          </wp:inline>
        </w:drawing>
      </w:r>
    </w:p>
    <w:p w:rsidR="00B5519B" w:rsidRPr="00003DB2" w:rsidRDefault="00B5519B" w:rsidP="00B5519B">
      <w:pPr>
        <w:pStyle w:val="Header"/>
        <w:tabs>
          <w:tab w:val="clear" w:pos="8306"/>
          <w:tab w:val="center" w:pos="4393"/>
          <w:tab w:val="right" w:pos="9356"/>
        </w:tabs>
        <w:spacing w:line="276" w:lineRule="auto"/>
        <w:ind w:right="-1"/>
        <w:jc w:val="center"/>
        <w:rPr>
          <w:rFonts w:ascii="Times New Roman" w:hAnsi="Times New Roman"/>
          <w:sz w:val="28"/>
          <w:szCs w:val="28"/>
        </w:rPr>
      </w:pPr>
      <w:r w:rsidRPr="00003DB2">
        <w:rPr>
          <w:rFonts w:ascii="Times New Roman" w:hAnsi="Times New Roman"/>
          <w:sz w:val="28"/>
          <w:szCs w:val="28"/>
        </w:rPr>
        <w:t>L A T V I J A S    R E P U B L I K A</w:t>
      </w:r>
    </w:p>
    <w:p w:rsidR="00B5519B" w:rsidRPr="00003DB2" w:rsidRDefault="00B5519B" w:rsidP="00B5519B">
      <w:pPr>
        <w:pStyle w:val="Header"/>
        <w:pBdr>
          <w:bottom w:val="single" w:sz="12" w:space="1" w:color="auto"/>
        </w:pBdr>
        <w:tabs>
          <w:tab w:val="clear" w:pos="8306"/>
          <w:tab w:val="right" w:pos="9356"/>
        </w:tabs>
        <w:spacing w:line="276" w:lineRule="auto"/>
        <w:ind w:right="-1"/>
        <w:jc w:val="center"/>
        <w:rPr>
          <w:rFonts w:ascii="Times New Roman" w:hAnsi="Times New Roman"/>
          <w:b/>
          <w:sz w:val="36"/>
          <w:szCs w:val="36"/>
        </w:rPr>
      </w:pPr>
      <w:r w:rsidRPr="00003DB2">
        <w:rPr>
          <w:rFonts w:ascii="Times New Roman" w:hAnsi="Times New Roman"/>
          <w:b/>
          <w:sz w:val="36"/>
          <w:szCs w:val="36"/>
        </w:rPr>
        <w:t>ZEMGALES PLĀNOŠANAS REĢIONS</w:t>
      </w:r>
    </w:p>
    <w:p w:rsidR="00B5519B" w:rsidRPr="00003DB2" w:rsidRDefault="00B5519B" w:rsidP="00B5519B">
      <w:pPr>
        <w:pStyle w:val="Header"/>
        <w:tabs>
          <w:tab w:val="left" w:pos="8931"/>
        </w:tabs>
        <w:spacing w:line="276" w:lineRule="auto"/>
        <w:jc w:val="center"/>
        <w:rPr>
          <w:rFonts w:ascii="Times New Roman" w:hAnsi="Times New Roman"/>
          <w:sz w:val="18"/>
          <w:szCs w:val="18"/>
        </w:rPr>
      </w:pPr>
      <w:r w:rsidRPr="00003DB2">
        <w:rPr>
          <w:rFonts w:ascii="Times New Roman" w:hAnsi="Times New Roman"/>
          <w:sz w:val="18"/>
          <w:szCs w:val="18"/>
        </w:rPr>
        <w:t xml:space="preserve">Katoļu iela 2b, Jelgava, LV-3001, reģ. Nr. 90002182529, tālr. (371) 63027549, fakss 63084949; e-pasts: zpr@zpr.gov.lv </w:t>
      </w:r>
    </w:p>
    <w:p w:rsidR="002E7C3A" w:rsidRDefault="002E7C3A" w:rsidP="008B7AEB">
      <w:pPr>
        <w:jc w:val="center"/>
        <w:rPr>
          <w:lang w:val="lv-LV"/>
        </w:rPr>
      </w:pPr>
    </w:p>
    <w:p w:rsidR="005B358F" w:rsidRDefault="005B358F" w:rsidP="005B358F">
      <w:pPr>
        <w:jc w:val="center"/>
        <w:rPr>
          <w:b/>
          <w:bCs/>
          <w:sz w:val="28"/>
        </w:rPr>
      </w:pPr>
      <w:r>
        <w:rPr>
          <w:b/>
          <w:bCs/>
          <w:sz w:val="28"/>
        </w:rPr>
        <w:t>ATTĪSTĪBAS PADOMES</w:t>
      </w:r>
    </w:p>
    <w:p w:rsidR="005E3C56" w:rsidRDefault="005B358F" w:rsidP="005E3C56">
      <w:pPr>
        <w:jc w:val="center"/>
        <w:rPr>
          <w:lang w:val="lv-LV"/>
        </w:rPr>
      </w:pPr>
      <w:r>
        <w:rPr>
          <w:b/>
          <w:bCs/>
          <w:sz w:val="28"/>
        </w:rPr>
        <w:t>LĒMUMS</w:t>
      </w:r>
      <w:r w:rsidR="005E3C56" w:rsidRPr="005E3C56">
        <w:rPr>
          <w:lang w:val="lv-LV"/>
        </w:rPr>
        <w:t xml:space="preserve"> </w:t>
      </w:r>
    </w:p>
    <w:p w:rsidR="005E3C56" w:rsidRDefault="00FD6BC0" w:rsidP="005E3C56">
      <w:pPr>
        <w:jc w:val="center"/>
        <w:rPr>
          <w:lang w:val="lv-LV"/>
        </w:rPr>
      </w:pPr>
      <w:r>
        <w:rPr>
          <w:lang w:val="lv-LV"/>
        </w:rPr>
        <w:t>Augstkalne</w:t>
      </w:r>
      <w:r w:rsidR="00221349">
        <w:rPr>
          <w:lang w:val="lv-LV"/>
        </w:rPr>
        <w:t xml:space="preserve">, </w:t>
      </w:r>
      <w:r>
        <w:rPr>
          <w:lang w:val="lv-LV"/>
        </w:rPr>
        <w:t>Tērvetes</w:t>
      </w:r>
      <w:r w:rsidR="00221349">
        <w:rPr>
          <w:lang w:val="lv-LV"/>
        </w:rPr>
        <w:t xml:space="preserve"> novads</w:t>
      </w:r>
    </w:p>
    <w:p w:rsidR="008110D8" w:rsidRPr="00E3488C" w:rsidRDefault="008110D8" w:rsidP="008110D8">
      <w:pPr>
        <w:tabs>
          <w:tab w:val="left" w:pos="709"/>
        </w:tabs>
        <w:rPr>
          <w:bCs/>
          <w:iCs/>
          <w:color w:val="000000"/>
          <w:szCs w:val="24"/>
        </w:rPr>
      </w:pPr>
      <w:r w:rsidRPr="00E3488C">
        <w:rPr>
          <w:bCs/>
          <w:iCs/>
          <w:color w:val="000000"/>
          <w:szCs w:val="24"/>
        </w:rPr>
        <w:t>1</w:t>
      </w:r>
      <w:r w:rsidR="00FD6BC0">
        <w:rPr>
          <w:bCs/>
          <w:iCs/>
          <w:color w:val="000000"/>
          <w:szCs w:val="24"/>
        </w:rPr>
        <w:t>8</w:t>
      </w:r>
      <w:r w:rsidRPr="00E3488C">
        <w:rPr>
          <w:bCs/>
          <w:iCs/>
          <w:color w:val="000000"/>
          <w:szCs w:val="24"/>
        </w:rPr>
        <w:t>.0</w:t>
      </w:r>
      <w:r w:rsidR="00FD6BC0">
        <w:rPr>
          <w:bCs/>
          <w:iCs/>
          <w:color w:val="000000"/>
          <w:szCs w:val="24"/>
        </w:rPr>
        <w:t>7</w:t>
      </w:r>
      <w:r w:rsidRPr="00E3488C">
        <w:rPr>
          <w:bCs/>
          <w:iCs/>
          <w:color w:val="000000"/>
          <w:szCs w:val="24"/>
        </w:rPr>
        <w:t>.201</w:t>
      </w:r>
      <w:r w:rsidR="00221349">
        <w:rPr>
          <w:bCs/>
          <w:iCs/>
          <w:color w:val="000000"/>
          <w:szCs w:val="24"/>
        </w:rPr>
        <w:t>7</w:t>
      </w:r>
      <w:r w:rsidRPr="00E3488C">
        <w:rPr>
          <w:bCs/>
          <w:iCs/>
          <w:color w:val="000000"/>
          <w:szCs w:val="24"/>
        </w:rPr>
        <w:t>.</w:t>
      </w:r>
    </w:p>
    <w:p w:rsidR="008110D8" w:rsidRDefault="008110D8" w:rsidP="008110D8">
      <w:pPr>
        <w:tabs>
          <w:tab w:val="left" w:pos="709"/>
        </w:tabs>
        <w:jc w:val="right"/>
        <w:rPr>
          <w:szCs w:val="24"/>
        </w:rPr>
      </w:pPr>
      <w:r w:rsidRPr="00856E1F">
        <w:rPr>
          <w:szCs w:val="24"/>
        </w:rPr>
        <w:t>Nr.</w:t>
      </w:r>
      <w:r w:rsidR="00181F31">
        <w:rPr>
          <w:szCs w:val="24"/>
        </w:rPr>
        <w:t>8</w:t>
      </w:r>
      <w:r w:rsidR="003418FB">
        <w:rPr>
          <w:szCs w:val="24"/>
        </w:rPr>
        <w:t>.</w:t>
      </w:r>
    </w:p>
    <w:p w:rsidR="008110D8" w:rsidRPr="00856E1F" w:rsidRDefault="008110D8" w:rsidP="008110D8">
      <w:pPr>
        <w:tabs>
          <w:tab w:val="left" w:pos="709"/>
        </w:tabs>
        <w:jc w:val="right"/>
        <w:rPr>
          <w:szCs w:val="24"/>
        </w:rPr>
      </w:pPr>
      <w:r w:rsidRPr="00856E1F">
        <w:rPr>
          <w:szCs w:val="24"/>
        </w:rPr>
        <w:t>prot. Nr.</w:t>
      </w:r>
      <w:r w:rsidR="00FD6BC0">
        <w:rPr>
          <w:szCs w:val="24"/>
        </w:rPr>
        <w:t>1</w:t>
      </w:r>
      <w:r w:rsidRPr="00856E1F">
        <w:rPr>
          <w:szCs w:val="24"/>
        </w:rPr>
        <w:t>.</w:t>
      </w:r>
    </w:p>
    <w:p w:rsidR="003418FB" w:rsidRPr="00856E1F" w:rsidRDefault="003418FB" w:rsidP="003418FB">
      <w:pPr>
        <w:pStyle w:val="Subtitle"/>
        <w:tabs>
          <w:tab w:val="left" w:pos="709"/>
        </w:tabs>
        <w:jc w:val="both"/>
        <w:rPr>
          <w:b w:val="0"/>
          <w:bCs/>
          <w:sz w:val="24"/>
          <w:szCs w:val="24"/>
        </w:rPr>
      </w:pPr>
    </w:p>
    <w:p w:rsidR="00181F31" w:rsidRPr="00856E1F" w:rsidRDefault="00181F31" w:rsidP="00181F31">
      <w:pPr>
        <w:pStyle w:val="Heading4"/>
        <w:tabs>
          <w:tab w:val="left" w:pos="709"/>
        </w:tabs>
        <w:rPr>
          <w:sz w:val="24"/>
          <w:szCs w:val="24"/>
        </w:rPr>
      </w:pPr>
      <w:r w:rsidRPr="00856E1F">
        <w:rPr>
          <w:sz w:val="24"/>
          <w:szCs w:val="24"/>
        </w:rPr>
        <w:t xml:space="preserve">Par </w:t>
      </w:r>
      <w:r>
        <w:rPr>
          <w:sz w:val="24"/>
          <w:szCs w:val="24"/>
        </w:rPr>
        <w:t>ZPRAP priekšsēdētāja 19.06.2017. rīkojuma Nr.27-r apstiprināšanu</w:t>
      </w:r>
    </w:p>
    <w:p w:rsidR="00181F31" w:rsidRPr="00856E1F" w:rsidRDefault="00181F31" w:rsidP="00181F31">
      <w:pPr>
        <w:pStyle w:val="Subtitle"/>
        <w:tabs>
          <w:tab w:val="left" w:pos="709"/>
        </w:tabs>
        <w:jc w:val="both"/>
        <w:rPr>
          <w:b w:val="0"/>
          <w:bCs/>
          <w:sz w:val="24"/>
          <w:szCs w:val="24"/>
        </w:rPr>
      </w:pPr>
      <w:r w:rsidRPr="00856E1F">
        <w:rPr>
          <w:b w:val="0"/>
          <w:bCs/>
          <w:sz w:val="24"/>
          <w:szCs w:val="24"/>
        </w:rPr>
        <w:t xml:space="preserve"> </w:t>
      </w:r>
    </w:p>
    <w:p w:rsidR="00181F31" w:rsidRPr="00856E1F" w:rsidRDefault="00181F31" w:rsidP="00181F31">
      <w:pPr>
        <w:pStyle w:val="Subtitle"/>
        <w:tabs>
          <w:tab w:val="left" w:pos="709"/>
        </w:tabs>
        <w:jc w:val="both"/>
        <w:rPr>
          <w:sz w:val="24"/>
          <w:szCs w:val="24"/>
        </w:rPr>
      </w:pPr>
      <w:r w:rsidRPr="00856E1F">
        <w:rPr>
          <w:b w:val="0"/>
          <w:bCs/>
          <w:sz w:val="24"/>
          <w:szCs w:val="24"/>
        </w:rPr>
        <w:tab/>
      </w:r>
      <w:r>
        <w:rPr>
          <w:b w:val="0"/>
          <w:bCs/>
          <w:sz w:val="24"/>
          <w:szCs w:val="24"/>
        </w:rPr>
        <w:t xml:space="preserve">Saskaņā ar </w:t>
      </w:r>
      <w:r w:rsidRPr="00856E1F">
        <w:rPr>
          <w:b w:val="0"/>
          <w:bCs/>
          <w:sz w:val="24"/>
          <w:szCs w:val="24"/>
        </w:rPr>
        <w:t>Zemgales plānošanas reģiona nolikum</w:t>
      </w:r>
      <w:r>
        <w:rPr>
          <w:b w:val="0"/>
          <w:bCs/>
          <w:sz w:val="24"/>
          <w:szCs w:val="24"/>
        </w:rPr>
        <w:t>a 25.6. punktu</w:t>
      </w:r>
      <w:r w:rsidRPr="00856E1F">
        <w:rPr>
          <w:b w:val="0"/>
          <w:bCs/>
          <w:sz w:val="24"/>
          <w:szCs w:val="24"/>
        </w:rPr>
        <w:t xml:space="preserve">, Zemgales plānošanas reģiona attīstības padome </w:t>
      </w:r>
      <w:r w:rsidRPr="00856E1F">
        <w:rPr>
          <w:sz w:val="24"/>
          <w:szCs w:val="24"/>
        </w:rPr>
        <w:t>n o l e m j :</w:t>
      </w:r>
    </w:p>
    <w:p w:rsidR="00181F31" w:rsidRPr="00856E1F" w:rsidRDefault="00181F31" w:rsidP="00181F31">
      <w:pPr>
        <w:pStyle w:val="Subtitle"/>
        <w:tabs>
          <w:tab w:val="left" w:pos="709"/>
        </w:tabs>
        <w:jc w:val="both"/>
        <w:rPr>
          <w:b w:val="0"/>
          <w:bCs/>
          <w:sz w:val="24"/>
          <w:szCs w:val="24"/>
        </w:rPr>
      </w:pPr>
    </w:p>
    <w:p w:rsidR="00181F31" w:rsidRPr="00856E1F" w:rsidRDefault="00181F31" w:rsidP="00181F31">
      <w:pPr>
        <w:pStyle w:val="Subtitle"/>
        <w:tabs>
          <w:tab w:val="left" w:pos="709"/>
        </w:tabs>
        <w:ind w:firstLine="142"/>
        <w:jc w:val="both"/>
        <w:rPr>
          <w:b w:val="0"/>
          <w:bCs/>
          <w:sz w:val="24"/>
          <w:szCs w:val="24"/>
        </w:rPr>
      </w:pPr>
    </w:p>
    <w:p w:rsidR="00181F31" w:rsidRPr="00666CB0" w:rsidRDefault="00181F31" w:rsidP="00181F31">
      <w:pPr>
        <w:jc w:val="both"/>
        <w:rPr>
          <w:szCs w:val="24"/>
        </w:rPr>
      </w:pPr>
      <w:r>
        <w:rPr>
          <w:szCs w:val="24"/>
        </w:rPr>
        <w:t xml:space="preserve">Apstiprināt Zemgales plānošanas reģiona attīstības padomes priekšsēdētāja 19.06.2017. rīkojumu Nr. 27- r </w:t>
      </w:r>
      <w:r w:rsidRPr="00173731">
        <w:rPr>
          <w:szCs w:val="24"/>
        </w:rPr>
        <w:t>“Par dalību projektā</w:t>
      </w:r>
      <w:r w:rsidRPr="00EF0D78">
        <w:rPr>
          <w:b/>
          <w:szCs w:val="24"/>
        </w:rPr>
        <w:t xml:space="preserve"> “Elektromobilitāte kā svarīgs</w:t>
      </w:r>
      <w:r>
        <w:rPr>
          <w:b/>
          <w:szCs w:val="24"/>
        </w:rPr>
        <w:t xml:space="preserve"> </w:t>
      </w:r>
      <w:r w:rsidRPr="00EF0D78">
        <w:rPr>
          <w:b/>
          <w:szCs w:val="24"/>
        </w:rPr>
        <w:t xml:space="preserve"> atbalsts ilgtspējīgas mobilitātes un satiksmes vadības</w:t>
      </w:r>
      <w:r>
        <w:rPr>
          <w:b/>
          <w:szCs w:val="24"/>
        </w:rPr>
        <w:t xml:space="preserve"> </w:t>
      </w:r>
      <w:r w:rsidRPr="00EF0D78">
        <w:rPr>
          <w:b/>
          <w:szCs w:val="24"/>
        </w:rPr>
        <w:t xml:space="preserve"> politikas instrumentiem</w:t>
      </w:r>
      <w:r w:rsidRPr="00666CB0">
        <w:rPr>
          <w:szCs w:val="24"/>
        </w:rPr>
        <w:t xml:space="preserve"> ” .</w:t>
      </w:r>
    </w:p>
    <w:p w:rsidR="00181F31" w:rsidRDefault="00181F31" w:rsidP="00181F31">
      <w:pPr>
        <w:ind w:left="360"/>
        <w:jc w:val="both"/>
        <w:rPr>
          <w:szCs w:val="24"/>
        </w:rPr>
      </w:pPr>
    </w:p>
    <w:p w:rsidR="00024DF7" w:rsidRDefault="00181F31" w:rsidP="00181F31">
      <w:pPr>
        <w:pStyle w:val="NoSpacing"/>
        <w:rPr>
          <w:i/>
        </w:rPr>
      </w:pPr>
      <w:r>
        <w:rPr>
          <w:i/>
        </w:rPr>
        <w:t>Pielikumā 19.06</w:t>
      </w:r>
      <w:r w:rsidRPr="003F03BA">
        <w:rPr>
          <w:i/>
        </w:rPr>
        <w:t>.201</w:t>
      </w:r>
      <w:r>
        <w:rPr>
          <w:i/>
        </w:rPr>
        <w:t>7</w:t>
      </w:r>
      <w:r w:rsidRPr="003F03BA">
        <w:rPr>
          <w:i/>
        </w:rPr>
        <w:t>. rīkojums Nr.</w:t>
      </w:r>
      <w:r>
        <w:rPr>
          <w:i/>
        </w:rPr>
        <w:t>2</w:t>
      </w:r>
      <w:r w:rsidRPr="003F03BA">
        <w:rPr>
          <w:i/>
        </w:rPr>
        <w:t>7-r</w:t>
      </w:r>
      <w:r>
        <w:rPr>
          <w:i/>
        </w:rPr>
        <w:t xml:space="preserve"> ar pielikumu</w:t>
      </w:r>
    </w:p>
    <w:p w:rsidR="00181F31" w:rsidRDefault="00181F31" w:rsidP="00181F31">
      <w:pPr>
        <w:pStyle w:val="NoSpacing"/>
        <w:rPr>
          <w:i/>
        </w:rPr>
      </w:pPr>
    </w:p>
    <w:p w:rsidR="00181F31" w:rsidRPr="00EE0EED" w:rsidRDefault="00181F31" w:rsidP="00181F31">
      <w:pPr>
        <w:pStyle w:val="NoSpacing"/>
        <w:rPr>
          <w:i/>
        </w:rPr>
      </w:pPr>
    </w:p>
    <w:p w:rsidR="00024DF7" w:rsidRPr="00434F22" w:rsidRDefault="00024DF7" w:rsidP="003418FB">
      <w:pPr>
        <w:pStyle w:val="NoSpacing"/>
        <w:rPr>
          <w:color w:val="000000"/>
        </w:rPr>
      </w:pPr>
      <w:r>
        <w:rPr>
          <w:color w:val="000000"/>
        </w:rPr>
        <w:t>Padomes priekšsēdētājs</w:t>
      </w:r>
      <w:r w:rsidRPr="00434F22">
        <w:rPr>
          <w:color w:val="000000"/>
        </w:rPr>
        <w:t xml:space="preserve">  </w:t>
      </w:r>
      <w:r w:rsidRPr="00434F22">
        <w:rPr>
          <w:color w:val="000000"/>
        </w:rPr>
        <w:tab/>
      </w:r>
      <w:r>
        <w:rPr>
          <w:color w:val="000000"/>
        </w:rPr>
        <w:t xml:space="preserve">(personīgais paraksts) </w:t>
      </w:r>
      <w:r w:rsidRPr="00434F22">
        <w:rPr>
          <w:color w:val="000000"/>
        </w:rPr>
        <w:tab/>
      </w:r>
      <w:r w:rsidRPr="00434F22">
        <w:rPr>
          <w:color w:val="000000"/>
        </w:rPr>
        <w:tab/>
      </w:r>
      <w:r w:rsidRPr="00434F22">
        <w:rPr>
          <w:color w:val="000000"/>
        </w:rPr>
        <w:tab/>
      </w:r>
      <w:r w:rsidRPr="00434F22">
        <w:rPr>
          <w:color w:val="000000"/>
        </w:rPr>
        <w:tab/>
      </w:r>
      <w:r>
        <w:rPr>
          <w:color w:val="000000"/>
        </w:rPr>
        <w:t>A. OKMANIS</w:t>
      </w:r>
    </w:p>
    <w:p w:rsidR="00024DF7" w:rsidRPr="00C00AF4" w:rsidRDefault="00024DF7" w:rsidP="003418FB">
      <w:pPr>
        <w:pStyle w:val="NoSpacing"/>
      </w:pPr>
      <w:r>
        <w:t xml:space="preserve">(zīmogs) </w:t>
      </w:r>
    </w:p>
    <w:p w:rsidR="00024DF7" w:rsidRDefault="00024DF7" w:rsidP="003418FB">
      <w:pPr>
        <w:pStyle w:val="NoSpacing"/>
        <w:rPr>
          <w:i/>
          <w:u w:val="single"/>
        </w:rPr>
      </w:pPr>
      <w:r>
        <w:rPr>
          <w:i/>
          <w:u w:val="single"/>
        </w:rPr>
        <w:t xml:space="preserve"> </w:t>
      </w:r>
    </w:p>
    <w:p w:rsidR="00024DF7" w:rsidRPr="00434F22" w:rsidRDefault="00024DF7" w:rsidP="003418FB">
      <w:pPr>
        <w:pStyle w:val="NoSpacing"/>
        <w:rPr>
          <w:i/>
        </w:rPr>
      </w:pPr>
      <w:r w:rsidRPr="00434F22">
        <w:rPr>
          <w:i/>
          <w:u w:val="single"/>
        </w:rPr>
        <w:t xml:space="preserve">Izsūtīt: </w:t>
      </w:r>
      <w:r>
        <w:rPr>
          <w:i/>
        </w:rPr>
        <w:t>lietā.</w:t>
      </w:r>
    </w:p>
    <w:p w:rsidR="00FD6BC0" w:rsidRDefault="00FD6BC0" w:rsidP="003418FB">
      <w:pPr>
        <w:pStyle w:val="NoSpacing"/>
        <w:rPr>
          <w:i/>
          <w:u w:val="single"/>
        </w:rPr>
      </w:pPr>
    </w:p>
    <w:p w:rsidR="00181F31" w:rsidRDefault="00181F31" w:rsidP="003418FB">
      <w:pPr>
        <w:pStyle w:val="NoSpacing"/>
        <w:rPr>
          <w:i/>
          <w:u w:val="single"/>
        </w:rPr>
      </w:pPr>
    </w:p>
    <w:p w:rsidR="00181F31" w:rsidRDefault="00181F31" w:rsidP="003418FB">
      <w:pPr>
        <w:pStyle w:val="NoSpacing"/>
        <w:rPr>
          <w:i/>
          <w:u w:val="single"/>
        </w:rPr>
      </w:pPr>
    </w:p>
    <w:p w:rsidR="00181F31" w:rsidRDefault="00181F31" w:rsidP="003418FB">
      <w:pPr>
        <w:pStyle w:val="NoSpacing"/>
        <w:rPr>
          <w:i/>
          <w:u w:val="single"/>
        </w:rPr>
      </w:pPr>
    </w:p>
    <w:p w:rsidR="00181F31" w:rsidRDefault="00181F31" w:rsidP="003418FB">
      <w:pPr>
        <w:pStyle w:val="NoSpacing"/>
        <w:rPr>
          <w:i/>
          <w:u w:val="single"/>
        </w:rPr>
      </w:pPr>
    </w:p>
    <w:p w:rsidR="00181F31" w:rsidRDefault="00181F31" w:rsidP="003418FB">
      <w:pPr>
        <w:pStyle w:val="NoSpacing"/>
        <w:rPr>
          <w:i/>
          <w:u w:val="single"/>
        </w:rPr>
      </w:pPr>
    </w:p>
    <w:p w:rsidR="009B479E" w:rsidRPr="00070D5B" w:rsidRDefault="009B479E" w:rsidP="003418FB">
      <w:pPr>
        <w:pStyle w:val="NoSpacing"/>
        <w:rPr>
          <w:i/>
          <w:u w:val="single"/>
        </w:rPr>
      </w:pPr>
      <w:r w:rsidRPr="00070D5B">
        <w:rPr>
          <w:i/>
          <w:u w:val="single"/>
        </w:rPr>
        <w:t>Noraksts pareizs:</w:t>
      </w:r>
    </w:p>
    <w:p w:rsidR="009B479E" w:rsidRPr="00070D5B" w:rsidRDefault="009B479E" w:rsidP="003418FB">
      <w:pPr>
        <w:pStyle w:val="NoSpacing"/>
      </w:pPr>
      <w:r w:rsidRPr="00070D5B">
        <w:t xml:space="preserve">Administrācijas vadītāja </w:t>
      </w:r>
      <w:r w:rsidRPr="00070D5B">
        <w:tab/>
      </w:r>
      <w:r w:rsidRPr="00070D5B">
        <w:tab/>
      </w:r>
      <w:r w:rsidRPr="00070D5B">
        <w:tab/>
        <w:t>S. OZOLA</w:t>
      </w:r>
    </w:p>
    <w:p w:rsidR="00FD6BC0" w:rsidRDefault="009B479E" w:rsidP="003418FB">
      <w:pPr>
        <w:pStyle w:val="NoSpacing"/>
      </w:pPr>
      <w:r>
        <w:t>1</w:t>
      </w:r>
      <w:r w:rsidR="00FD6BC0">
        <w:t>9</w:t>
      </w:r>
      <w:r>
        <w:t>.</w:t>
      </w:r>
      <w:r w:rsidRPr="00070D5B">
        <w:t>0</w:t>
      </w:r>
      <w:r w:rsidR="00FD6BC0">
        <w:t>7</w:t>
      </w:r>
      <w:r w:rsidRPr="00070D5B">
        <w:t>.201</w:t>
      </w:r>
      <w:r>
        <w:t>7</w:t>
      </w:r>
      <w:r w:rsidRPr="00070D5B">
        <w:t>., Jelgavā</w:t>
      </w:r>
    </w:p>
    <w:p w:rsidR="00E53309" w:rsidRDefault="00E53309" w:rsidP="003418FB">
      <w:pPr>
        <w:pStyle w:val="NoSpacing"/>
      </w:pPr>
    </w:p>
    <w:p w:rsidR="00E53309" w:rsidRDefault="00E53309" w:rsidP="003418FB">
      <w:pPr>
        <w:pStyle w:val="NoSpacing"/>
      </w:pPr>
    </w:p>
    <w:p w:rsidR="00E53309" w:rsidRDefault="00E53309" w:rsidP="003418FB">
      <w:pPr>
        <w:pStyle w:val="NoSpacing"/>
      </w:pPr>
    </w:p>
    <w:p w:rsidR="00E53309" w:rsidRDefault="00E53309" w:rsidP="003418FB">
      <w:pPr>
        <w:pStyle w:val="NoSpacing"/>
      </w:pPr>
    </w:p>
    <w:p w:rsidR="00E53309" w:rsidRDefault="00E53309" w:rsidP="003418FB">
      <w:pPr>
        <w:pStyle w:val="NoSpacing"/>
      </w:pPr>
    </w:p>
    <w:p w:rsidR="00E53309" w:rsidRDefault="00E53309" w:rsidP="003418FB">
      <w:pPr>
        <w:pStyle w:val="NoSpacing"/>
      </w:pPr>
    </w:p>
    <w:p w:rsidR="00E53309" w:rsidRDefault="00E53309" w:rsidP="00E53309">
      <w:pPr>
        <w:pStyle w:val="Header"/>
        <w:tabs>
          <w:tab w:val="center" w:pos="4393"/>
          <w:tab w:val="right" w:pos="8787"/>
        </w:tabs>
        <w:ind w:right="750"/>
        <w:jc w:val="right"/>
        <w:rPr>
          <w:rFonts w:ascii="Verdana" w:hAnsi="Verdana"/>
          <w:sz w:val="17"/>
          <w:szCs w:val="17"/>
        </w:rPr>
      </w:pPr>
      <w:r>
        <w:rPr>
          <w:rFonts w:ascii="Verdana" w:hAnsi="Verdana"/>
          <w:sz w:val="17"/>
          <w:szCs w:val="17"/>
        </w:rPr>
        <w:lastRenderedPageBreak/>
        <w:tab/>
      </w:r>
      <w:r>
        <w:rPr>
          <w:rFonts w:ascii="Verdana" w:hAnsi="Verdana"/>
          <w:sz w:val="17"/>
          <w:szCs w:val="17"/>
        </w:rPr>
        <w:tab/>
        <w:t>NORAKSTS</w:t>
      </w:r>
    </w:p>
    <w:p w:rsidR="00E53309" w:rsidRDefault="00E53309" w:rsidP="00E53309">
      <w:pPr>
        <w:pStyle w:val="Header"/>
        <w:tabs>
          <w:tab w:val="center" w:pos="4393"/>
          <w:tab w:val="right" w:pos="8787"/>
        </w:tabs>
        <w:ind w:right="750"/>
        <w:jc w:val="right"/>
        <w:rPr>
          <w:rFonts w:ascii="Verdana" w:hAnsi="Verdana"/>
          <w:sz w:val="17"/>
          <w:szCs w:val="17"/>
        </w:rPr>
      </w:pPr>
      <w:r>
        <w:rPr>
          <w:rFonts w:ascii="Verdana" w:hAnsi="Verdana"/>
          <w:sz w:val="17"/>
          <w:szCs w:val="17"/>
        </w:rPr>
        <w:tab/>
      </w:r>
      <w:r>
        <w:rPr>
          <w:rFonts w:ascii="Verdana" w:hAnsi="Verdana"/>
          <w:sz w:val="17"/>
          <w:szCs w:val="17"/>
        </w:rPr>
        <w:tab/>
      </w:r>
      <w:r>
        <w:rPr>
          <w:rFonts w:ascii="Verdana" w:hAnsi="Verdana"/>
          <w:sz w:val="17"/>
          <w:szCs w:val="17"/>
        </w:rPr>
        <w:tab/>
      </w:r>
    </w:p>
    <w:p w:rsidR="00E53309" w:rsidRDefault="00E53309" w:rsidP="00E53309">
      <w:pPr>
        <w:pStyle w:val="Header"/>
        <w:tabs>
          <w:tab w:val="center" w:pos="4393"/>
          <w:tab w:val="right" w:pos="8787"/>
        </w:tabs>
        <w:ind w:right="750"/>
        <w:jc w:val="right"/>
        <w:rPr>
          <w:rFonts w:ascii="Verdana" w:hAnsi="Verdana"/>
          <w:sz w:val="17"/>
          <w:szCs w:val="17"/>
        </w:rPr>
      </w:pP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t xml:space="preserve"> </w:t>
      </w:r>
    </w:p>
    <w:p w:rsidR="00E53309" w:rsidRDefault="00E53309" w:rsidP="00E53309">
      <w:pPr>
        <w:pStyle w:val="Header"/>
        <w:tabs>
          <w:tab w:val="center" w:pos="4393"/>
          <w:tab w:val="right" w:pos="8787"/>
        </w:tabs>
        <w:ind w:right="750"/>
        <w:jc w:val="center"/>
        <w:rPr>
          <w:rFonts w:ascii="Verdana" w:hAnsi="Verdana"/>
          <w:sz w:val="17"/>
          <w:szCs w:val="17"/>
        </w:rPr>
      </w:pPr>
      <w:r w:rsidRPr="0024250B">
        <w:rPr>
          <w:rFonts w:ascii="Verdana" w:hAnsi="Verdana"/>
          <w:noProof/>
          <w:sz w:val="17"/>
          <w:szCs w:val="17"/>
        </w:rPr>
        <w:drawing>
          <wp:inline distT="0" distB="0" distL="0" distR="0">
            <wp:extent cx="664210" cy="1017905"/>
            <wp:effectExtent l="0" t="0" r="2540" b="0"/>
            <wp:docPr id="2" name="Picture 2" descr="mazais-gerbonis-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zais-gerbonis-m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4210" cy="1017905"/>
                    </a:xfrm>
                    <a:prstGeom prst="rect">
                      <a:avLst/>
                    </a:prstGeom>
                    <a:noFill/>
                    <a:ln>
                      <a:noFill/>
                    </a:ln>
                  </pic:spPr>
                </pic:pic>
              </a:graphicData>
            </a:graphic>
          </wp:inline>
        </w:drawing>
      </w:r>
    </w:p>
    <w:p w:rsidR="00E53309" w:rsidRDefault="00E53309" w:rsidP="00E53309">
      <w:pPr>
        <w:pStyle w:val="Header"/>
        <w:tabs>
          <w:tab w:val="center" w:pos="4393"/>
          <w:tab w:val="right" w:pos="8787"/>
        </w:tabs>
        <w:ind w:right="750"/>
        <w:rPr>
          <w:rFonts w:ascii="Verdana" w:hAnsi="Verdana"/>
          <w:sz w:val="17"/>
          <w:szCs w:val="17"/>
        </w:rPr>
      </w:pPr>
    </w:p>
    <w:p w:rsidR="00E53309" w:rsidRPr="005D79B9" w:rsidRDefault="00E53309" w:rsidP="00E53309">
      <w:pPr>
        <w:pStyle w:val="Header"/>
        <w:tabs>
          <w:tab w:val="center" w:pos="4393"/>
          <w:tab w:val="right" w:pos="8787"/>
        </w:tabs>
        <w:ind w:right="750"/>
        <w:jc w:val="center"/>
        <w:rPr>
          <w:sz w:val="28"/>
          <w:szCs w:val="28"/>
        </w:rPr>
      </w:pPr>
      <w:r w:rsidRPr="005D79B9">
        <w:rPr>
          <w:sz w:val="28"/>
          <w:szCs w:val="28"/>
        </w:rPr>
        <w:t>L</w:t>
      </w:r>
      <w:r>
        <w:rPr>
          <w:sz w:val="28"/>
          <w:szCs w:val="28"/>
        </w:rPr>
        <w:t xml:space="preserve"> </w:t>
      </w:r>
      <w:r w:rsidRPr="005D79B9">
        <w:rPr>
          <w:sz w:val="28"/>
          <w:szCs w:val="28"/>
        </w:rPr>
        <w:t>A</w:t>
      </w:r>
      <w:r>
        <w:rPr>
          <w:sz w:val="28"/>
          <w:szCs w:val="28"/>
        </w:rPr>
        <w:t xml:space="preserve"> </w:t>
      </w:r>
      <w:r w:rsidRPr="005D79B9">
        <w:rPr>
          <w:sz w:val="28"/>
          <w:szCs w:val="28"/>
        </w:rPr>
        <w:t>T</w:t>
      </w:r>
      <w:r>
        <w:rPr>
          <w:sz w:val="28"/>
          <w:szCs w:val="28"/>
        </w:rPr>
        <w:t xml:space="preserve"> </w:t>
      </w:r>
      <w:r w:rsidRPr="005D79B9">
        <w:rPr>
          <w:sz w:val="28"/>
          <w:szCs w:val="28"/>
        </w:rPr>
        <w:t>V</w:t>
      </w:r>
      <w:r>
        <w:rPr>
          <w:sz w:val="28"/>
          <w:szCs w:val="28"/>
        </w:rPr>
        <w:t xml:space="preserve"> </w:t>
      </w:r>
      <w:r w:rsidRPr="005D79B9">
        <w:rPr>
          <w:sz w:val="28"/>
          <w:szCs w:val="28"/>
        </w:rPr>
        <w:t>I</w:t>
      </w:r>
      <w:r>
        <w:rPr>
          <w:sz w:val="28"/>
          <w:szCs w:val="28"/>
        </w:rPr>
        <w:t xml:space="preserve"> </w:t>
      </w:r>
      <w:r w:rsidRPr="005D79B9">
        <w:rPr>
          <w:sz w:val="28"/>
          <w:szCs w:val="28"/>
        </w:rPr>
        <w:t>J</w:t>
      </w:r>
      <w:r>
        <w:rPr>
          <w:sz w:val="28"/>
          <w:szCs w:val="28"/>
        </w:rPr>
        <w:t xml:space="preserve"> </w:t>
      </w:r>
      <w:r w:rsidRPr="005D79B9">
        <w:rPr>
          <w:sz w:val="28"/>
          <w:szCs w:val="28"/>
        </w:rPr>
        <w:t>A</w:t>
      </w:r>
      <w:r>
        <w:rPr>
          <w:sz w:val="28"/>
          <w:szCs w:val="28"/>
        </w:rPr>
        <w:t xml:space="preserve"> </w:t>
      </w:r>
      <w:r w:rsidRPr="005D79B9">
        <w:rPr>
          <w:sz w:val="28"/>
          <w:szCs w:val="28"/>
        </w:rPr>
        <w:t>S</w:t>
      </w:r>
      <w:r>
        <w:rPr>
          <w:sz w:val="28"/>
          <w:szCs w:val="28"/>
        </w:rPr>
        <w:t xml:space="preserve">  </w:t>
      </w:r>
      <w:r w:rsidRPr="005D79B9">
        <w:rPr>
          <w:sz w:val="28"/>
          <w:szCs w:val="28"/>
        </w:rPr>
        <w:t xml:space="preserve"> </w:t>
      </w:r>
      <w:r>
        <w:rPr>
          <w:sz w:val="28"/>
          <w:szCs w:val="28"/>
        </w:rPr>
        <w:t xml:space="preserve"> </w:t>
      </w:r>
      <w:r w:rsidRPr="005D79B9">
        <w:rPr>
          <w:sz w:val="28"/>
          <w:szCs w:val="28"/>
        </w:rPr>
        <w:t>R</w:t>
      </w:r>
      <w:r>
        <w:rPr>
          <w:sz w:val="28"/>
          <w:szCs w:val="28"/>
        </w:rPr>
        <w:t xml:space="preserve"> </w:t>
      </w:r>
      <w:r w:rsidRPr="005D79B9">
        <w:rPr>
          <w:sz w:val="28"/>
          <w:szCs w:val="28"/>
        </w:rPr>
        <w:t>E</w:t>
      </w:r>
      <w:r>
        <w:rPr>
          <w:sz w:val="28"/>
          <w:szCs w:val="28"/>
        </w:rPr>
        <w:t xml:space="preserve"> </w:t>
      </w:r>
      <w:r w:rsidRPr="005D79B9">
        <w:rPr>
          <w:sz w:val="28"/>
          <w:szCs w:val="28"/>
        </w:rPr>
        <w:t>P</w:t>
      </w:r>
      <w:r>
        <w:rPr>
          <w:sz w:val="28"/>
          <w:szCs w:val="28"/>
        </w:rPr>
        <w:t xml:space="preserve"> </w:t>
      </w:r>
      <w:r w:rsidRPr="005D79B9">
        <w:rPr>
          <w:sz w:val="28"/>
          <w:szCs w:val="28"/>
        </w:rPr>
        <w:t>U</w:t>
      </w:r>
      <w:r>
        <w:rPr>
          <w:sz w:val="28"/>
          <w:szCs w:val="28"/>
        </w:rPr>
        <w:t xml:space="preserve"> </w:t>
      </w:r>
      <w:r w:rsidRPr="005D79B9">
        <w:rPr>
          <w:sz w:val="28"/>
          <w:szCs w:val="28"/>
        </w:rPr>
        <w:t>B</w:t>
      </w:r>
      <w:r>
        <w:rPr>
          <w:sz w:val="28"/>
          <w:szCs w:val="28"/>
        </w:rPr>
        <w:t xml:space="preserve"> </w:t>
      </w:r>
      <w:r w:rsidRPr="005D79B9">
        <w:rPr>
          <w:sz w:val="28"/>
          <w:szCs w:val="28"/>
        </w:rPr>
        <w:t>L</w:t>
      </w:r>
      <w:r>
        <w:rPr>
          <w:sz w:val="28"/>
          <w:szCs w:val="28"/>
        </w:rPr>
        <w:t xml:space="preserve"> </w:t>
      </w:r>
      <w:r w:rsidRPr="005D79B9">
        <w:rPr>
          <w:sz w:val="28"/>
          <w:szCs w:val="28"/>
        </w:rPr>
        <w:t>I</w:t>
      </w:r>
      <w:r>
        <w:rPr>
          <w:sz w:val="28"/>
          <w:szCs w:val="28"/>
        </w:rPr>
        <w:t xml:space="preserve"> </w:t>
      </w:r>
      <w:r w:rsidRPr="005D79B9">
        <w:rPr>
          <w:sz w:val="28"/>
          <w:szCs w:val="28"/>
        </w:rPr>
        <w:t>K</w:t>
      </w:r>
      <w:r>
        <w:rPr>
          <w:sz w:val="28"/>
          <w:szCs w:val="28"/>
        </w:rPr>
        <w:t xml:space="preserve"> </w:t>
      </w:r>
      <w:r w:rsidRPr="005D79B9">
        <w:rPr>
          <w:sz w:val="28"/>
          <w:szCs w:val="28"/>
        </w:rPr>
        <w:t>A</w:t>
      </w:r>
    </w:p>
    <w:p w:rsidR="00E53309" w:rsidRDefault="00E53309" w:rsidP="00E53309">
      <w:pPr>
        <w:pStyle w:val="Header"/>
        <w:tabs>
          <w:tab w:val="center" w:pos="4393"/>
          <w:tab w:val="right" w:pos="8787"/>
        </w:tabs>
        <w:ind w:right="750"/>
        <w:jc w:val="center"/>
        <w:rPr>
          <w:rFonts w:ascii="Verdana" w:hAnsi="Verdana"/>
          <w:sz w:val="17"/>
          <w:szCs w:val="17"/>
        </w:rPr>
      </w:pPr>
    </w:p>
    <w:p w:rsidR="00E53309" w:rsidRDefault="00E53309" w:rsidP="00E53309">
      <w:pPr>
        <w:pStyle w:val="Header"/>
        <w:pBdr>
          <w:bottom w:val="single" w:sz="12" w:space="1" w:color="auto"/>
        </w:pBdr>
        <w:jc w:val="center"/>
        <w:rPr>
          <w:b/>
          <w:sz w:val="36"/>
          <w:szCs w:val="36"/>
        </w:rPr>
      </w:pPr>
      <w:r w:rsidRPr="00A525B3">
        <w:rPr>
          <w:b/>
          <w:sz w:val="36"/>
          <w:szCs w:val="36"/>
        </w:rPr>
        <w:t>ZEMGALES PLĀNOŠANAS REĢIONS</w:t>
      </w:r>
    </w:p>
    <w:p w:rsidR="00E53309" w:rsidRPr="00A525B3" w:rsidRDefault="00E53309" w:rsidP="00E53309">
      <w:pPr>
        <w:pStyle w:val="Header"/>
        <w:ind w:right="294"/>
        <w:jc w:val="center"/>
        <w:rPr>
          <w:sz w:val="22"/>
          <w:szCs w:val="22"/>
        </w:rPr>
      </w:pP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Pr>
          <w:sz w:val="20"/>
        </w:rPr>
        <w:t>Katoļu</w:t>
      </w:r>
      <w:r w:rsidRPr="0064550E">
        <w:rPr>
          <w:sz w:val="20"/>
        </w:rPr>
        <w:t xml:space="preserve"> iela </w:t>
      </w:r>
      <w:r>
        <w:rPr>
          <w:sz w:val="20"/>
        </w:rPr>
        <w:t>2b</w:t>
      </w:r>
      <w:r w:rsidRPr="0064550E">
        <w:rPr>
          <w:sz w:val="20"/>
        </w:rPr>
        <w:t>., LV-3001,Jelgava, Reģ. Nr. 90002182529, Tālr</w:t>
      </w:r>
      <w:r>
        <w:rPr>
          <w:sz w:val="20"/>
        </w:rPr>
        <w:t>.</w:t>
      </w:r>
      <w:r w:rsidRPr="0064550E">
        <w:rPr>
          <w:sz w:val="20"/>
        </w:rPr>
        <w:t>(371)</w:t>
      </w:r>
      <w:r>
        <w:rPr>
          <w:sz w:val="20"/>
        </w:rPr>
        <w:t>6</w:t>
      </w:r>
      <w:r w:rsidRPr="0064550E">
        <w:rPr>
          <w:sz w:val="20"/>
        </w:rPr>
        <w:t>3027549,</w:t>
      </w:r>
      <w:r>
        <w:rPr>
          <w:sz w:val="20"/>
        </w:rPr>
        <w:t xml:space="preserve"> fakss 63084949</w:t>
      </w:r>
      <w:r w:rsidRPr="0064550E">
        <w:rPr>
          <w:sz w:val="20"/>
        </w:rPr>
        <w:t xml:space="preserve"> E-pasts </w:t>
      </w:r>
      <w:hyperlink r:id="rId10" w:history="1">
        <w:r w:rsidRPr="003B2626">
          <w:rPr>
            <w:rStyle w:val="Hyperlink"/>
            <w:sz w:val="20"/>
          </w:rPr>
          <w:t>zpr@zpr.gov.lv</w:t>
        </w:r>
      </w:hyperlink>
      <w:r>
        <w:rPr>
          <w:sz w:val="20"/>
        </w:rPr>
        <w:t xml:space="preserve">  </w:t>
      </w:r>
    </w:p>
    <w:p w:rsidR="00E53309" w:rsidRPr="00A41008" w:rsidRDefault="00E53309" w:rsidP="00E53309">
      <w:pPr>
        <w:pStyle w:val="Heading1"/>
        <w:jc w:val="center"/>
        <w:rPr>
          <w:rFonts w:ascii="Times New Roman" w:hAnsi="Times New Roman" w:cs="Times New Roman"/>
        </w:rPr>
      </w:pPr>
      <w:r w:rsidRPr="00A41008">
        <w:rPr>
          <w:rFonts w:ascii="Times New Roman" w:hAnsi="Times New Roman" w:cs="Times New Roman"/>
        </w:rPr>
        <w:t>R Ī K O J U M S</w:t>
      </w:r>
    </w:p>
    <w:p w:rsidR="00E53309" w:rsidRDefault="00E53309" w:rsidP="00E53309">
      <w:pPr>
        <w:jc w:val="center"/>
      </w:pPr>
      <w:r>
        <w:t>J e l g a v ā</w:t>
      </w:r>
    </w:p>
    <w:p w:rsidR="00E53309" w:rsidRDefault="00E53309" w:rsidP="00E53309">
      <w:pPr>
        <w:jc w:val="both"/>
      </w:pPr>
    </w:p>
    <w:p w:rsidR="00E53309" w:rsidRPr="00EF0D78" w:rsidRDefault="00E53309" w:rsidP="00E53309">
      <w:pPr>
        <w:jc w:val="both"/>
      </w:pPr>
      <w:r w:rsidRPr="00EF0D78">
        <w:t>19.06.2017.</w:t>
      </w:r>
    </w:p>
    <w:p w:rsidR="00E53309" w:rsidRPr="00EF0D78" w:rsidRDefault="00E53309" w:rsidP="00E53309">
      <w:pPr>
        <w:jc w:val="right"/>
      </w:pPr>
      <w:r w:rsidRPr="00EF0D78">
        <w:t>Nr.27 -r</w:t>
      </w:r>
    </w:p>
    <w:p w:rsidR="00E53309" w:rsidRPr="00EF0D78" w:rsidRDefault="00E53309" w:rsidP="00E53309">
      <w:pPr>
        <w:jc w:val="both"/>
        <w:rPr>
          <w:b/>
          <w:szCs w:val="24"/>
        </w:rPr>
      </w:pPr>
      <w:r w:rsidRPr="00EF0D78">
        <w:rPr>
          <w:b/>
          <w:szCs w:val="24"/>
        </w:rPr>
        <w:t>Par dalību projektā “Elektromobilitāte kā svarīgs</w:t>
      </w:r>
    </w:p>
    <w:p w:rsidR="00E53309" w:rsidRPr="00EF0D78" w:rsidRDefault="00E53309" w:rsidP="00E53309">
      <w:pPr>
        <w:jc w:val="both"/>
        <w:rPr>
          <w:b/>
          <w:szCs w:val="24"/>
        </w:rPr>
      </w:pPr>
      <w:r w:rsidRPr="00EF0D78">
        <w:rPr>
          <w:b/>
          <w:szCs w:val="24"/>
        </w:rPr>
        <w:t xml:space="preserve"> atbalsts ilgtspējīgas mobilitātes un satiksmes vadības</w:t>
      </w:r>
    </w:p>
    <w:p w:rsidR="00E53309" w:rsidRPr="00EF0D78" w:rsidRDefault="00E53309" w:rsidP="00E53309">
      <w:pPr>
        <w:jc w:val="both"/>
        <w:rPr>
          <w:b/>
          <w:szCs w:val="24"/>
        </w:rPr>
      </w:pPr>
      <w:r w:rsidRPr="00EF0D78">
        <w:rPr>
          <w:b/>
          <w:szCs w:val="24"/>
        </w:rPr>
        <w:t xml:space="preserve"> politikas instrumentiem”</w:t>
      </w:r>
    </w:p>
    <w:p w:rsidR="00E53309" w:rsidRPr="00EF0D78" w:rsidRDefault="00E53309" w:rsidP="00E53309">
      <w:pPr>
        <w:ind w:firstLine="720"/>
        <w:jc w:val="both"/>
        <w:rPr>
          <w:sz w:val="22"/>
        </w:rPr>
      </w:pPr>
    </w:p>
    <w:p w:rsidR="00E53309" w:rsidRPr="00EF0D78" w:rsidRDefault="00E53309" w:rsidP="00E53309">
      <w:pPr>
        <w:ind w:firstLine="720"/>
        <w:jc w:val="both"/>
        <w:rPr>
          <w:sz w:val="22"/>
        </w:rPr>
      </w:pPr>
      <w:r w:rsidRPr="00EF0D78">
        <w:rPr>
          <w:sz w:val="22"/>
        </w:rPr>
        <w:t>Saskaņā ar Zemgales plānošanas reģiona nolikuma 3.19 punktu, Zemgales plānošanas reģiona Attīstības programmas 2014.-2020.</w:t>
      </w:r>
      <w:r w:rsidRPr="00EF0D78">
        <w:rPr>
          <w:color w:val="000000"/>
          <w:sz w:val="22"/>
        </w:rPr>
        <w:t>gadam</w:t>
      </w:r>
      <w:r w:rsidRPr="00EF0D78">
        <w:rPr>
          <w:sz w:val="22"/>
        </w:rPr>
        <w:t xml:space="preserve"> </w:t>
      </w:r>
      <w:r w:rsidRPr="00EF0D78">
        <w:rPr>
          <w:color w:val="000000"/>
          <w:sz w:val="22"/>
        </w:rPr>
        <w:t xml:space="preserve">3.prioritātes “Efektīva un kvalitatīva transporta sistēma un infrastruktūra reģiona ārējai un iekšējai sasniedzamībai”, 2.rīcības virzienam “Attīstīt videi draudzīgu transporta sistēmu izveidi un „zaļā” transporta infrastruktūras izbūvi reģionā” un 4.prioritātes “Vides un dabas resursu ilgtspējīga apsaimniekošana un attīstība” 1.rīcības virzienam  “Sekmēt efektīvāku reģiona vides un dabas resursu pārvaldību, tai skaitā nodrošinot piesārņojuma mazināšanu, ilgtspējīgu atkritumu un ūdens apsaimniekošanas sistēmu attīstību un energoefektivitātes pasākumu ieviešanu reģiona pašvaldībās” un 3.rīcības virzienam “Koordinēt reģiona aktivitātes, lai pielāgotos klimata pārmaiņām”, </w:t>
      </w:r>
      <w:r w:rsidRPr="00EF0D78">
        <w:rPr>
          <w:b/>
          <w:color w:val="000000"/>
          <w:sz w:val="22"/>
        </w:rPr>
        <w:t>uzdodu:</w:t>
      </w:r>
    </w:p>
    <w:p w:rsidR="00E53309" w:rsidRPr="00EF0D78" w:rsidRDefault="00E53309" w:rsidP="00E53309">
      <w:pPr>
        <w:ind w:firstLine="720"/>
        <w:jc w:val="both"/>
        <w:rPr>
          <w:b/>
        </w:rPr>
      </w:pPr>
    </w:p>
    <w:p w:rsidR="00E53309" w:rsidRPr="00EF0D78" w:rsidRDefault="00E53309" w:rsidP="00E53309">
      <w:pPr>
        <w:numPr>
          <w:ilvl w:val="0"/>
          <w:numId w:val="5"/>
        </w:numPr>
        <w:tabs>
          <w:tab w:val="clear" w:pos="720"/>
          <w:tab w:val="num" w:pos="644"/>
        </w:tabs>
        <w:ind w:left="709" w:hanging="425"/>
        <w:jc w:val="both"/>
        <w:rPr>
          <w:szCs w:val="24"/>
        </w:rPr>
      </w:pPr>
      <w:r w:rsidRPr="00EF0D78">
        <w:t xml:space="preserve"> ZPR administrācijai piedalīties pārrobežu sadarbības INTERREG EUROPE programmas 2014-2020 projektā </w:t>
      </w:r>
      <w:r w:rsidRPr="00EF0D78">
        <w:rPr>
          <w:b/>
          <w:szCs w:val="24"/>
        </w:rPr>
        <w:t xml:space="preserve"> “Elektromobilitāte kā svarīgs atbalsts ilgtspējīgas mobilitātes un satiksmes vadības politikas instrumentiem” (e-MOPOLI)</w:t>
      </w:r>
      <w:r w:rsidRPr="00EF0D78">
        <w:rPr>
          <w:szCs w:val="24"/>
        </w:rPr>
        <w:t xml:space="preserve"> kā projekta partnerim. </w:t>
      </w:r>
    </w:p>
    <w:p w:rsidR="00E53309" w:rsidRPr="00EF0D78" w:rsidRDefault="00E53309" w:rsidP="00E53309">
      <w:pPr>
        <w:pStyle w:val="ListParagraph"/>
        <w:rPr>
          <w:szCs w:val="24"/>
        </w:rPr>
      </w:pPr>
    </w:p>
    <w:p w:rsidR="00E53309" w:rsidRPr="00EF0D78" w:rsidRDefault="00E53309" w:rsidP="00E53309">
      <w:pPr>
        <w:numPr>
          <w:ilvl w:val="0"/>
          <w:numId w:val="5"/>
        </w:numPr>
        <w:tabs>
          <w:tab w:val="clear" w:pos="720"/>
          <w:tab w:val="num" w:pos="644"/>
        </w:tabs>
        <w:ind w:left="644"/>
        <w:jc w:val="both"/>
        <w:rPr>
          <w:szCs w:val="24"/>
        </w:rPr>
      </w:pPr>
      <w:r w:rsidRPr="00EF0D78">
        <w:t>ZPR administrācijai  veikt darbu projekta nepieciešamo dokumentu iesniegšanai projekta vadošajam partnerim.</w:t>
      </w:r>
    </w:p>
    <w:p w:rsidR="00E53309" w:rsidRPr="00EF0D78" w:rsidRDefault="00E53309" w:rsidP="00E53309">
      <w:pPr>
        <w:jc w:val="both"/>
        <w:rPr>
          <w:szCs w:val="24"/>
        </w:rPr>
      </w:pPr>
    </w:p>
    <w:p w:rsidR="00E53309" w:rsidRPr="00EF0D78" w:rsidRDefault="00E53309" w:rsidP="00E53309">
      <w:pPr>
        <w:ind w:left="1440" w:hanging="1440"/>
        <w:jc w:val="both"/>
        <w:rPr>
          <w:i/>
          <w:szCs w:val="24"/>
        </w:rPr>
      </w:pPr>
      <w:r w:rsidRPr="00EF0D78">
        <w:rPr>
          <w:szCs w:val="24"/>
        </w:rPr>
        <w:t xml:space="preserve">Pielikums:  </w:t>
      </w:r>
      <w:r w:rsidRPr="00EF0D78">
        <w:rPr>
          <w:szCs w:val="24"/>
        </w:rPr>
        <w:tab/>
      </w:r>
      <w:r w:rsidRPr="00EF0D78">
        <w:rPr>
          <w:i/>
          <w:szCs w:val="24"/>
        </w:rPr>
        <w:t>projekta „</w:t>
      </w:r>
      <w:r w:rsidRPr="00EF0D78">
        <w:rPr>
          <w:b/>
          <w:noProof/>
        </w:rPr>
        <w:t xml:space="preserve"> </w:t>
      </w:r>
      <w:r w:rsidRPr="00EF0D78">
        <w:rPr>
          <w:i/>
          <w:noProof/>
        </w:rPr>
        <w:t>Elektromobilitāte kā svarīgs atbalsts ilgtspējīgas mobilitātes un satiksmes vadības politikas instrumentiem</w:t>
      </w:r>
      <w:r w:rsidRPr="00EF0D78">
        <w:rPr>
          <w:i/>
          <w:szCs w:val="24"/>
        </w:rPr>
        <w:t>” (e-MOPOLI)</w:t>
      </w:r>
      <w:r>
        <w:rPr>
          <w:i/>
          <w:szCs w:val="24"/>
        </w:rPr>
        <w:t xml:space="preserve"> informācija uz 2 lapām</w:t>
      </w:r>
      <w:bookmarkStart w:id="0" w:name="_GoBack"/>
      <w:bookmarkEnd w:id="0"/>
      <w:r>
        <w:rPr>
          <w:i/>
          <w:szCs w:val="24"/>
        </w:rPr>
        <w:t>.</w:t>
      </w:r>
    </w:p>
    <w:p w:rsidR="00E53309" w:rsidRPr="00EF0D78" w:rsidRDefault="00E53309" w:rsidP="00E53309">
      <w:pPr>
        <w:rPr>
          <w:color w:val="000000"/>
          <w:szCs w:val="24"/>
        </w:rPr>
      </w:pPr>
    </w:p>
    <w:p w:rsidR="00E53309" w:rsidRPr="00EF0D78" w:rsidRDefault="00E53309" w:rsidP="00E53309">
      <w:pPr>
        <w:rPr>
          <w:color w:val="000000"/>
          <w:szCs w:val="24"/>
        </w:rPr>
      </w:pPr>
      <w:r w:rsidRPr="00EF0D78">
        <w:rPr>
          <w:color w:val="000000"/>
          <w:szCs w:val="24"/>
        </w:rPr>
        <w:t xml:space="preserve">Padomes priekšsēdētājs  </w:t>
      </w:r>
      <w:r w:rsidRPr="00EF0D78">
        <w:rPr>
          <w:color w:val="000000"/>
          <w:szCs w:val="24"/>
        </w:rPr>
        <w:tab/>
      </w:r>
      <w:r>
        <w:rPr>
          <w:color w:val="000000"/>
          <w:szCs w:val="24"/>
        </w:rPr>
        <w:t xml:space="preserve">(personīgais paraksts) </w:t>
      </w:r>
      <w:r w:rsidRPr="00EF0D78">
        <w:rPr>
          <w:color w:val="000000"/>
          <w:szCs w:val="24"/>
        </w:rPr>
        <w:tab/>
      </w:r>
      <w:r w:rsidRPr="00EF0D78">
        <w:rPr>
          <w:color w:val="000000"/>
          <w:szCs w:val="24"/>
        </w:rPr>
        <w:tab/>
      </w:r>
      <w:r w:rsidRPr="00EF0D78">
        <w:rPr>
          <w:color w:val="000000"/>
          <w:szCs w:val="24"/>
        </w:rPr>
        <w:tab/>
      </w:r>
      <w:r w:rsidRPr="00EF0D78">
        <w:rPr>
          <w:color w:val="000000"/>
          <w:szCs w:val="24"/>
        </w:rPr>
        <w:tab/>
        <w:t>L. LĪDUMS</w:t>
      </w:r>
    </w:p>
    <w:p w:rsidR="00E53309" w:rsidRPr="00EF0D78" w:rsidRDefault="00E53309" w:rsidP="00E53309">
      <w:pPr>
        <w:ind w:firstLine="720"/>
      </w:pPr>
      <w:r>
        <w:t xml:space="preserve">(zīmogs) </w:t>
      </w:r>
    </w:p>
    <w:p w:rsidR="00E53309" w:rsidRPr="00EF0D78" w:rsidRDefault="00E53309" w:rsidP="00E53309">
      <w:pPr>
        <w:rPr>
          <w:i/>
        </w:rPr>
      </w:pPr>
      <w:r w:rsidRPr="00EF0D78">
        <w:rPr>
          <w:i/>
          <w:u w:val="single"/>
        </w:rPr>
        <w:t xml:space="preserve"> Izsūtīt: </w:t>
      </w:r>
      <w:r w:rsidRPr="00EF0D78">
        <w:rPr>
          <w:i/>
        </w:rPr>
        <w:t>lietā, VARAM.</w:t>
      </w:r>
    </w:p>
    <w:p w:rsidR="00E53309" w:rsidRDefault="00E53309" w:rsidP="00E53309">
      <w:pPr>
        <w:pStyle w:val="NoSpacing"/>
        <w:rPr>
          <w:b/>
          <w:i/>
          <w:sz w:val="22"/>
          <w:u w:val="single"/>
        </w:rPr>
      </w:pPr>
    </w:p>
    <w:p w:rsidR="00E53309" w:rsidRPr="00EF0D78" w:rsidRDefault="00E53309" w:rsidP="00E53309">
      <w:pPr>
        <w:pStyle w:val="NoSpacing"/>
        <w:rPr>
          <w:b/>
          <w:i/>
          <w:sz w:val="22"/>
          <w:u w:val="single"/>
        </w:rPr>
      </w:pPr>
      <w:r w:rsidRPr="00EF0D78">
        <w:rPr>
          <w:b/>
          <w:i/>
          <w:sz w:val="22"/>
          <w:u w:val="single"/>
        </w:rPr>
        <w:t>Noraksts pareizs:</w:t>
      </w:r>
    </w:p>
    <w:p w:rsidR="00E53309" w:rsidRPr="0054112F" w:rsidRDefault="00E53309" w:rsidP="00E53309">
      <w:pPr>
        <w:pStyle w:val="NoSpacing"/>
        <w:rPr>
          <w:sz w:val="22"/>
        </w:rPr>
      </w:pPr>
      <w:r w:rsidRPr="00EF0D78">
        <w:rPr>
          <w:sz w:val="22"/>
        </w:rPr>
        <w:t>Administrācijas vadītāja</w:t>
      </w:r>
      <w:r>
        <w:rPr>
          <w:sz w:val="22"/>
        </w:rPr>
        <w:t xml:space="preserve"> </w:t>
      </w:r>
      <w:r>
        <w:rPr>
          <w:sz w:val="22"/>
        </w:rPr>
        <w:tab/>
      </w:r>
      <w:r>
        <w:rPr>
          <w:sz w:val="22"/>
        </w:rPr>
        <w:tab/>
      </w:r>
      <w:r>
        <w:rPr>
          <w:sz w:val="22"/>
        </w:rPr>
        <w:tab/>
        <w:t>S. Ozola</w:t>
      </w:r>
    </w:p>
    <w:p w:rsidR="00E53309" w:rsidRDefault="00E53309" w:rsidP="00E53309">
      <w:pPr>
        <w:pStyle w:val="NoSpacing"/>
        <w:rPr>
          <w:sz w:val="22"/>
        </w:rPr>
      </w:pPr>
      <w:r>
        <w:rPr>
          <w:sz w:val="22"/>
        </w:rPr>
        <w:t>19</w:t>
      </w:r>
      <w:r w:rsidRPr="0054112F">
        <w:rPr>
          <w:sz w:val="22"/>
        </w:rPr>
        <w:t>.0</w:t>
      </w:r>
      <w:r>
        <w:rPr>
          <w:sz w:val="22"/>
        </w:rPr>
        <w:t>7</w:t>
      </w:r>
      <w:r w:rsidRPr="0054112F">
        <w:rPr>
          <w:sz w:val="22"/>
        </w:rPr>
        <w:t>.2017., Jelgavā</w:t>
      </w:r>
    </w:p>
    <w:p w:rsidR="00E53309" w:rsidRDefault="00E53309" w:rsidP="00E53309">
      <w:pPr>
        <w:jc w:val="right"/>
        <w:rPr>
          <w:noProof/>
          <w:szCs w:val="24"/>
          <w:lang w:eastAsia="lv-LV"/>
        </w:rPr>
      </w:pPr>
    </w:p>
    <w:p w:rsidR="00E53309" w:rsidRDefault="00E53309" w:rsidP="00E53309">
      <w:pPr>
        <w:jc w:val="right"/>
        <w:rPr>
          <w:noProof/>
          <w:szCs w:val="24"/>
          <w:lang w:eastAsia="lv-LV"/>
        </w:rPr>
      </w:pPr>
    </w:p>
    <w:p w:rsidR="00E53309" w:rsidRDefault="00E53309" w:rsidP="00E53309">
      <w:pPr>
        <w:jc w:val="right"/>
        <w:rPr>
          <w:noProof/>
          <w:szCs w:val="24"/>
          <w:lang w:eastAsia="lv-LV"/>
        </w:rPr>
      </w:pPr>
    </w:p>
    <w:p w:rsidR="00E53309" w:rsidRPr="00190367" w:rsidRDefault="00E53309" w:rsidP="00E53309">
      <w:pPr>
        <w:jc w:val="right"/>
        <w:rPr>
          <w:noProof/>
          <w:szCs w:val="24"/>
          <w:lang w:eastAsia="lv-LV"/>
        </w:rPr>
      </w:pPr>
      <w:r w:rsidRPr="00190367">
        <w:rPr>
          <w:noProof/>
          <w:szCs w:val="24"/>
          <w:lang w:eastAsia="lv-LV"/>
        </w:rPr>
        <w:lastRenderedPageBreak/>
        <w:t>Pielikums 19.06.2017. rīkojumam Nr.27-r</w:t>
      </w:r>
    </w:p>
    <w:p w:rsidR="00E53309" w:rsidRDefault="00E53309" w:rsidP="00E53309">
      <w:pPr>
        <w:jc w:val="center"/>
        <w:rPr>
          <w:b/>
          <w:noProof/>
          <w:sz w:val="32"/>
          <w:szCs w:val="32"/>
          <w:lang w:eastAsia="lv-LV"/>
        </w:rPr>
      </w:pPr>
    </w:p>
    <w:p w:rsidR="00E53309" w:rsidRDefault="00E53309" w:rsidP="00E53309">
      <w:pPr>
        <w:jc w:val="center"/>
        <w:rPr>
          <w:b/>
          <w:noProof/>
          <w:sz w:val="32"/>
          <w:szCs w:val="32"/>
          <w:lang w:eastAsia="lv-LV"/>
        </w:rPr>
      </w:pPr>
    </w:p>
    <w:p w:rsidR="00E53309" w:rsidRDefault="00E53309" w:rsidP="00E53309">
      <w:pPr>
        <w:jc w:val="center"/>
        <w:rPr>
          <w:b/>
          <w:noProof/>
          <w:sz w:val="32"/>
          <w:szCs w:val="32"/>
          <w:lang w:eastAsia="lv-LV"/>
        </w:rPr>
      </w:pPr>
      <w:r>
        <w:rPr>
          <w:b/>
          <w:noProof/>
          <w:sz w:val="32"/>
          <w:szCs w:val="32"/>
          <w:lang w:eastAsia="lv-LV"/>
        </w:rPr>
        <w:t>P</w:t>
      </w:r>
      <w:r w:rsidRPr="00E5326D">
        <w:rPr>
          <w:b/>
          <w:noProof/>
          <w:sz w:val="32"/>
          <w:szCs w:val="32"/>
          <w:lang w:eastAsia="lv-LV"/>
        </w:rPr>
        <w:t>rojekta idejas izklāsts</w:t>
      </w:r>
    </w:p>
    <w:p w:rsidR="00E53309" w:rsidRDefault="00E53309" w:rsidP="00E53309">
      <w:pPr>
        <w:jc w:val="center"/>
        <w:rPr>
          <w:b/>
          <w:noProof/>
          <w:sz w:val="32"/>
          <w:szCs w:val="32"/>
          <w:lang w:eastAsia="lv-LV"/>
        </w:rPr>
      </w:pPr>
    </w:p>
    <w:p w:rsidR="00E53309" w:rsidRPr="00F0143E" w:rsidRDefault="00E53309" w:rsidP="00E53309">
      <w:pPr>
        <w:framePr w:hSpace="180" w:wrap="around" w:vAnchor="text" w:hAnchor="text" w:xAlign="right" w:y="1"/>
        <w:ind w:left="3600" w:hanging="3600"/>
        <w:suppressOverlap/>
        <w:jc w:val="both"/>
        <w:rPr>
          <w:b/>
          <w:noProof/>
        </w:rPr>
      </w:pPr>
      <w:r>
        <w:rPr>
          <w:b/>
          <w:noProof/>
          <w:lang w:eastAsia="lv-LV"/>
        </w:rPr>
        <w:t>Projekta nosaukums:</w:t>
      </w:r>
      <w:r>
        <w:rPr>
          <w:noProof/>
          <w:lang w:eastAsia="lv-LV"/>
        </w:rPr>
        <w:t xml:space="preserve"> </w:t>
      </w:r>
      <w:r>
        <w:rPr>
          <w:noProof/>
          <w:lang w:eastAsia="lv-LV"/>
        </w:rPr>
        <w:tab/>
      </w:r>
      <w:r>
        <w:rPr>
          <w:b/>
          <w:noProof/>
        </w:rPr>
        <w:t>Elektromobilitāte kā svarīgs atbalsts ilgtspējīgas mobilitātes un satiksmes vadības politikas instrumentiem</w:t>
      </w:r>
    </w:p>
    <w:p w:rsidR="00E53309" w:rsidRDefault="00E53309" w:rsidP="00E53309">
      <w:pPr>
        <w:framePr w:hSpace="180" w:wrap="around" w:vAnchor="text" w:hAnchor="text" w:xAlign="right" w:y="1"/>
        <w:suppressOverlap/>
        <w:rPr>
          <w:i/>
          <w:noProof/>
        </w:rPr>
      </w:pPr>
    </w:p>
    <w:p w:rsidR="00E53309" w:rsidRDefault="00E53309" w:rsidP="00E53309">
      <w:pPr>
        <w:ind w:left="3600"/>
        <w:rPr>
          <w:noProof/>
          <w:lang w:eastAsia="lv-LV"/>
        </w:rPr>
      </w:pPr>
      <w:r w:rsidRPr="00FA37DB">
        <w:rPr>
          <w:rStyle w:val="Bodytext210pt"/>
          <w:rFonts w:ascii="Times New Roman" w:hAnsi="Times New Roman" w:cs="Times New Roman"/>
          <w:i/>
          <w:szCs w:val="24"/>
        </w:rPr>
        <w:t>Electro MObility as driver to support POLicy Instruments for sustainable mobility and traffic management</w:t>
      </w:r>
    </w:p>
    <w:p w:rsidR="00E53309" w:rsidRDefault="00E53309" w:rsidP="00E53309">
      <w:pPr>
        <w:rPr>
          <w:noProof/>
          <w:lang w:eastAsia="lv-LV"/>
        </w:rPr>
      </w:pPr>
    </w:p>
    <w:p w:rsidR="00E53309" w:rsidRDefault="00E53309" w:rsidP="00E53309">
      <w:pPr>
        <w:ind w:left="3600" w:hanging="3600"/>
        <w:rPr>
          <w:noProof/>
          <w:lang w:eastAsia="lv-LV"/>
        </w:rPr>
      </w:pPr>
      <w:r w:rsidRPr="002D4120">
        <w:rPr>
          <w:b/>
          <w:noProof/>
          <w:lang w:eastAsia="lv-LV"/>
        </w:rPr>
        <w:t>Programmas prioritāte:</w:t>
      </w:r>
      <w:r>
        <w:rPr>
          <w:noProof/>
          <w:lang w:eastAsia="lv-LV"/>
        </w:rPr>
        <w:tab/>
      </w:r>
      <w:r w:rsidRPr="00C87C38">
        <w:rPr>
          <w:noProof/>
          <w:lang w:eastAsia="lv-LV"/>
        </w:rPr>
        <w:t xml:space="preserve">Ekonomika ar zemu oglekļa  dioksīda emisiju </w:t>
      </w:r>
      <w:r>
        <w:rPr>
          <w:noProof/>
          <w:lang w:eastAsia="lv-LV"/>
        </w:rPr>
        <w:t>l</w:t>
      </w:r>
      <w:r w:rsidRPr="00C87C38">
        <w:rPr>
          <w:noProof/>
          <w:lang w:eastAsia="lv-LV"/>
        </w:rPr>
        <w:t>īmeni</w:t>
      </w:r>
      <w:r>
        <w:rPr>
          <w:noProof/>
          <w:lang w:eastAsia="lv-LV"/>
        </w:rPr>
        <w:t xml:space="preserve">  </w:t>
      </w:r>
    </w:p>
    <w:p w:rsidR="00E53309" w:rsidRDefault="00E53309" w:rsidP="00E53309">
      <w:pPr>
        <w:rPr>
          <w:noProof/>
          <w:lang w:eastAsia="lv-LV"/>
        </w:rPr>
      </w:pPr>
    </w:p>
    <w:p w:rsidR="00E53309" w:rsidRDefault="00E53309" w:rsidP="00E53309">
      <w:pPr>
        <w:rPr>
          <w:noProof/>
          <w:lang w:eastAsia="lv-LV"/>
        </w:rPr>
      </w:pPr>
      <w:r w:rsidRPr="002D4120">
        <w:rPr>
          <w:b/>
          <w:noProof/>
          <w:lang w:eastAsia="lv-LV"/>
        </w:rPr>
        <w:t>Projekta ilgums:</w:t>
      </w:r>
      <w:r>
        <w:rPr>
          <w:noProof/>
          <w:lang w:eastAsia="lv-LV"/>
        </w:rPr>
        <w:tab/>
      </w:r>
      <w:r>
        <w:rPr>
          <w:noProof/>
          <w:lang w:eastAsia="lv-LV"/>
        </w:rPr>
        <w:tab/>
      </w:r>
      <w:r>
        <w:rPr>
          <w:noProof/>
          <w:lang w:eastAsia="lv-LV"/>
        </w:rPr>
        <w:tab/>
        <w:t xml:space="preserve">54 mēneši (30 mēneši – ieviešana + 24 mēneši – </w:t>
      </w:r>
    </w:p>
    <w:p w:rsidR="00E53309" w:rsidRDefault="00E53309" w:rsidP="00E53309">
      <w:pPr>
        <w:ind w:left="2880" w:firstLine="720"/>
        <w:rPr>
          <w:noProof/>
          <w:lang w:eastAsia="lv-LV"/>
        </w:rPr>
      </w:pPr>
      <w:r>
        <w:rPr>
          <w:noProof/>
          <w:lang w:eastAsia="lv-LV"/>
        </w:rPr>
        <w:t>uzraudzība)</w:t>
      </w:r>
    </w:p>
    <w:p w:rsidR="00E53309" w:rsidRDefault="00E53309" w:rsidP="00E53309">
      <w:pPr>
        <w:rPr>
          <w:noProof/>
          <w:lang w:eastAsia="lv-LV"/>
        </w:rPr>
      </w:pPr>
    </w:p>
    <w:p w:rsidR="00E53309" w:rsidRPr="007A0764" w:rsidRDefault="00E53309" w:rsidP="00E53309">
      <w:pPr>
        <w:ind w:left="3600" w:hanging="3600"/>
        <w:rPr>
          <w:noProof/>
        </w:rPr>
      </w:pPr>
      <w:r w:rsidRPr="002D4120">
        <w:rPr>
          <w:b/>
          <w:noProof/>
          <w:lang w:eastAsia="lv-LV"/>
        </w:rPr>
        <w:t>Projekta vadošais partneris:</w:t>
      </w:r>
      <w:r>
        <w:rPr>
          <w:noProof/>
          <w:lang w:eastAsia="lv-LV"/>
        </w:rPr>
        <w:tab/>
      </w:r>
      <w:r w:rsidRPr="007A0764">
        <w:rPr>
          <w:noProof/>
        </w:rPr>
        <w:t>Lombardijas reģiona Brescia province (Itālija)</w:t>
      </w:r>
    </w:p>
    <w:p w:rsidR="00E53309" w:rsidRDefault="00E53309" w:rsidP="00E53309">
      <w:pPr>
        <w:ind w:left="3600" w:hanging="3600"/>
        <w:rPr>
          <w:noProof/>
          <w:lang w:eastAsia="lv-LV"/>
        </w:rPr>
      </w:pPr>
    </w:p>
    <w:p w:rsidR="00E53309" w:rsidRDefault="00E53309" w:rsidP="00E53309">
      <w:pPr>
        <w:ind w:left="3600" w:hanging="3600"/>
        <w:rPr>
          <w:noProof/>
          <w:lang w:eastAsia="lv-LV"/>
        </w:rPr>
      </w:pPr>
    </w:p>
    <w:p w:rsidR="00E53309" w:rsidRDefault="00E53309" w:rsidP="00E53309">
      <w:pPr>
        <w:ind w:left="3600" w:hanging="3600"/>
        <w:rPr>
          <w:noProof/>
          <w:lang w:eastAsia="lv-LV"/>
        </w:rPr>
      </w:pPr>
      <w:r w:rsidRPr="002D4120">
        <w:rPr>
          <w:b/>
          <w:noProof/>
          <w:lang w:eastAsia="lv-LV"/>
        </w:rPr>
        <w:t>Iespējamais projekta budžets:</w:t>
      </w:r>
      <w:r>
        <w:rPr>
          <w:noProof/>
          <w:lang w:eastAsia="lv-LV"/>
        </w:rPr>
        <w:tab/>
        <w:t>2,0 miljoni EUR</w:t>
      </w:r>
      <w:r>
        <w:rPr>
          <w:noProof/>
          <w:lang w:eastAsia="lv-LV"/>
        </w:rPr>
        <w:tab/>
      </w:r>
      <w:r>
        <w:rPr>
          <w:noProof/>
          <w:lang w:eastAsia="lv-LV"/>
        </w:rPr>
        <w:tab/>
      </w:r>
      <w:r>
        <w:rPr>
          <w:noProof/>
          <w:lang w:eastAsia="lv-LV"/>
        </w:rPr>
        <w:tab/>
      </w:r>
    </w:p>
    <w:p w:rsidR="00E53309" w:rsidRDefault="00E53309" w:rsidP="00E53309">
      <w:pPr>
        <w:rPr>
          <w:noProof/>
          <w:lang w:eastAsia="lv-LV"/>
        </w:rPr>
      </w:pPr>
    </w:p>
    <w:p w:rsidR="00E53309" w:rsidRDefault="00E53309" w:rsidP="00E53309">
      <w:pPr>
        <w:rPr>
          <w:noProof/>
          <w:lang w:eastAsia="lv-LV"/>
        </w:rPr>
      </w:pPr>
      <w:r w:rsidRPr="00226149">
        <w:rPr>
          <w:b/>
          <w:noProof/>
          <w:lang w:eastAsia="lv-LV"/>
        </w:rPr>
        <w:t>Iespējamais ZPR budžets:</w:t>
      </w:r>
      <w:r>
        <w:rPr>
          <w:noProof/>
          <w:lang w:eastAsia="lv-LV"/>
        </w:rPr>
        <w:tab/>
      </w:r>
      <w:r>
        <w:rPr>
          <w:noProof/>
          <w:lang w:eastAsia="lv-LV"/>
        </w:rPr>
        <w:tab/>
        <w:t>170 tūkstoši EUR</w:t>
      </w:r>
    </w:p>
    <w:p w:rsidR="00E53309" w:rsidRDefault="00E53309" w:rsidP="00E53309">
      <w:pPr>
        <w:rPr>
          <w:noProof/>
          <w:lang w:eastAsia="lv-LV"/>
        </w:rPr>
      </w:pPr>
    </w:p>
    <w:p w:rsidR="00E53309" w:rsidRPr="000A1F85" w:rsidRDefault="00E53309" w:rsidP="00E53309">
      <w:pPr>
        <w:pStyle w:val="NoSpacing"/>
        <w:ind w:left="3600" w:hanging="3600"/>
        <w:jc w:val="both"/>
        <w:rPr>
          <w:rFonts w:eastAsia="Times New Roman"/>
        </w:rPr>
      </w:pPr>
      <w:r w:rsidRPr="000A1F85">
        <w:rPr>
          <w:rFonts w:eastAsia="Times New Roman"/>
          <w:b/>
          <w:u w:val="single"/>
        </w:rPr>
        <w:t>Projekta mērķis:</w:t>
      </w:r>
      <w:r w:rsidRPr="000A1F85">
        <w:rPr>
          <w:rFonts w:eastAsia="Times New Roman"/>
        </w:rPr>
        <w:t xml:space="preserve"> </w:t>
      </w:r>
      <w:r>
        <w:rPr>
          <w:rFonts w:eastAsia="Times New Roman"/>
        </w:rPr>
        <w:tab/>
      </w:r>
      <w:r w:rsidRPr="007A0764">
        <w:rPr>
          <w:rFonts w:eastAsia="Times New Roman"/>
        </w:rPr>
        <w:t>Veicināt e-mobilitāti reģionos plānojot attīstību sektoros, kas to efektīvi nodrošina lietotāju (iedzīvotāju) interesēs – attīstot gan urbāno transporta infrastruktūru, gan ieviešot labus risinājumus zaļā transporta (elektromobiļi, e-velosipēdi u.c.) jomās un stiprinot videi draudzīgu transporta jomas pārvaldību, kā arī šīs tematikas iekļaušanu attīstības plānošanas un telpiskās plānošanas un investīciju procesos un dokumentos, lai veicinātu un nodrošinātu ES stratēģijas CO2 emisiju un oglekļa mazietilpīgas attīstības politikas realizāciju partneru reģionos un pašvaldībās, izmantojot partneru reģionu esošo pieredzi.</w:t>
      </w:r>
    </w:p>
    <w:p w:rsidR="00E53309" w:rsidRDefault="00E53309" w:rsidP="00E53309">
      <w:pPr>
        <w:rPr>
          <w:noProof/>
          <w:lang w:eastAsia="lv-LV"/>
        </w:rPr>
      </w:pPr>
    </w:p>
    <w:p w:rsidR="00E53309" w:rsidRPr="0095504B" w:rsidRDefault="00E53309" w:rsidP="00E53309">
      <w:pPr>
        <w:autoSpaceDE w:val="0"/>
        <w:autoSpaceDN w:val="0"/>
        <w:adjustRightInd w:val="0"/>
        <w:jc w:val="both"/>
        <w:rPr>
          <w:b/>
        </w:rPr>
      </w:pPr>
      <w:r>
        <w:rPr>
          <w:b/>
          <w:u w:val="single"/>
        </w:rPr>
        <w:t>P</w:t>
      </w:r>
      <w:r w:rsidRPr="0095504B">
        <w:rPr>
          <w:b/>
          <w:u w:val="single"/>
        </w:rPr>
        <w:t>rojekta kopīg</w:t>
      </w:r>
      <w:r>
        <w:rPr>
          <w:b/>
          <w:u w:val="single"/>
        </w:rPr>
        <w:t>ie</w:t>
      </w:r>
      <w:r w:rsidRPr="0095504B">
        <w:rPr>
          <w:b/>
          <w:u w:val="single"/>
        </w:rPr>
        <w:t xml:space="preserve"> </w:t>
      </w:r>
      <w:r>
        <w:rPr>
          <w:b/>
          <w:u w:val="single"/>
        </w:rPr>
        <w:t>pasākumi</w:t>
      </w:r>
      <w:r w:rsidRPr="0095504B">
        <w:rPr>
          <w:b/>
        </w:rPr>
        <w:t>:</w:t>
      </w:r>
    </w:p>
    <w:p w:rsidR="00E53309" w:rsidRDefault="00E53309" w:rsidP="00E53309">
      <w:pPr>
        <w:autoSpaceDE w:val="0"/>
        <w:autoSpaceDN w:val="0"/>
        <w:adjustRightInd w:val="0"/>
        <w:jc w:val="both"/>
      </w:pPr>
    </w:p>
    <w:p w:rsidR="00E53309" w:rsidRPr="0095504B" w:rsidRDefault="00E53309" w:rsidP="00E53309">
      <w:pPr>
        <w:autoSpaceDE w:val="0"/>
        <w:autoSpaceDN w:val="0"/>
        <w:adjustRightInd w:val="0"/>
        <w:jc w:val="both"/>
        <w:rPr>
          <w:u w:val="single"/>
        </w:rPr>
      </w:pPr>
      <w:r w:rsidRPr="0095504B">
        <w:rPr>
          <w:u w:val="single"/>
        </w:rPr>
        <w:t>1.fāze: 201</w:t>
      </w:r>
      <w:r>
        <w:rPr>
          <w:u w:val="single"/>
        </w:rPr>
        <w:t>8</w:t>
      </w:r>
      <w:r w:rsidRPr="0095504B">
        <w:rPr>
          <w:u w:val="single"/>
        </w:rPr>
        <w:t>.-20</w:t>
      </w:r>
      <w:r>
        <w:rPr>
          <w:u w:val="single"/>
        </w:rPr>
        <w:t>20</w:t>
      </w:r>
      <w:r w:rsidRPr="0095504B">
        <w:rPr>
          <w:u w:val="single"/>
        </w:rPr>
        <w:t>.gads</w:t>
      </w:r>
    </w:p>
    <w:p w:rsidR="00E53309" w:rsidRDefault="00E53309" w:rsidP="00E53309">
      <w:pPr>
        <w:pStyle w:val="NoSpacing"/>
        <w:jc w:val="both"/>
        <w:rPr>
          <w:noProof/>
        </w:rPr>
      </w:pPr>
    </w:p>
    <w:p w:rsidR="00E53309" w:rsidRDefault="00E53309" w:rsidP="00E53309">
      <w:pPr>
        <w:pStyle w:val="NoSpacing"/>
        <w:jc w:val="both"/>
        <w:rPr>
          <w:noProof/>
        </w:rPr>
      </w:pPr>
      <w:r>
        <w:rPr>
          <w:noProof/>
        </w:rPr>
        <w:t>1.Labo prakšu pārņemšana un pieredzes apmaiņas vizītes.</w:t>
      </w:r>
    </w:p>
    <w:p w:rsidR="00E53309" w:rsidRDefault="00E53309" w:rsidP="00E53309">
      <w:pPr>
        <w:pStyle w:val="NoSpacing"/>
        <w:jc w:val="both"/>
        <w:rPr>
          <w:noProof/>
        </w:rPr>
      </w:pPr>
      <w:r>
        <w:rPr>
          <w:noProof/>
        </w:rPr>
        <w:t>2.Esošo nacionāloattīstības instrumentu transfērs reģionālajās attīstības programmās.</w:t>
      </w:r>
    </w:p>
    <w:p w:rsidR="00E53309" w:rsidRDefault="00E53309" w:rsidP="00E53309">
      <w:pPr>
        <w:pStyle w:val="NoSpacing"/>
        <w:jc w:val="both"/>
        <w:rPr>
          <w:noProof/>
        </w:rPr>
      </w:pPr>
      <w:r>
        <w:rPr>
          <w:noProof/>
        </w:rPr>
        <w:t>3.Elektro mobilitātes atbalsts izvēlētajās transporta jomās.</w:t>
      </w:r>
    </w:p>
    <w:p w:rsidR="00E53309" w:rsidRDefault="00E53309" w:rsidP="00E53309">
      <w:pPr>
        <w:pStyle w:val="NoSpacing"/>
        <w:jc w:val="both"/>
        <w:rPr>
          <w:noProof/>
        </w:rPr>
      </w:pPr>
      <w:r>
        <w:rPr>
          <w:noProof/>
        </w:rPr>
        <w:t>4.Stratēgisko politiku, kas siastās ar CO2 emisijām, uzlabošana.</w:t>
      </w:r>
    </w:p>
    <w:p w:rsidR="00E53309" w:rsidRDefault="00E53309" w:rsidP="00E53309">
      <w:pPr>
        <w:pStyle w:val="NoSpacing"/>
        <w:jc w:val="both"/>
        <w:rPr>
          <w:noProof/>
        </w:rPr>
      </w:pPr>
      <w:r>
        <w:rPr>
          <w:noProof/>
        </w:rPr>
        <w:t>5.E-mobilitātes politikas ieviešana ilgtspējīgai mobilitātes plānu transporta vadībā attīstībai.</w:t>
      </w:r>
    </w:p>
    <w:p w:rsidR="00E53309" w:rsidRDefault="00E53309" w:rsidP="00E53309">
      <w:pPr>
        <w:pStyle w:val="NoSpacing"/>
        <w:jc w:val="both"/>
        <w:rPr>
          <w:noProof/>
        </w:rPr>
      </w:pPr>
      <w:r>
        <w:rPr>
          <w:noProof/>
        </w:rPr>
        <w:t>6.Dalība zināšanu izmantošanā projekta rezultātu sasniegšanai.</w:t>
      </w:r>
    </w:p>
    <w:p w:rsidR="00E53309" w:rsidRDefault="00E53309" w:rsidP="00E53309">
      <w:pPr>
        <w:pStyle w:val="NoSpacing"/>
        <w:jc w:val="both"/>
        <w:rPr>
          <w:noProof/>
        </w:rPr>
      </w:pPr>
    </w:p>
    <w:p w:rsidR="00E53309" w:rsidRDefault="00E53309" w:rsidP="00E53309">
      <w:pPr>
        <w:pStyle w:val="NoSpacing"/>
        <w:jc w:val="both"/>
        <w:rPr>
          <w:noProof/>
          <w:u w:val="single"/>
        </w:rPr>
      </w:pPr>
      <w:r w:rsidRPr="0095504B">
        <w:rPr>
          <w:noProof/>
          <w:u w:val="single"/>
        </w:rPr>
        <w:t>2.fāze: 20</w:t>
      </w:r>
      <w:r>
        <w:rPr>
          <w:noProof/>
          <w:u w:val="single"/>
        </w:rPr>
        <w:t>21</w:t>
      </w:r>
      <w:r w:rsidRPr="0095504B">
        <w:rPr>
          <w:noProof/>
          <w:u w:val="single"/>
        </w:rPr>
        <w:t>.-202</w:t>
      </w:r>
      <w:r>
        <w:rPr>
          <w:noProof/>
          <w:u w:val="single"/>
        </w:rPr>
        <w:t>2</w:t>
      </w:r>
      <w:r w:rsidRPr="0095504B">
        <w:rPr>
          <w:noProof/>
          <w:u w:val="single"/>
        </w:rPr>
        <w:t>.gads</w:t>
      </w:r>
    </w:p>
    <w:p w:rsidR="00E53309" w:rsidRPr="0095504B" w:rsidRDefault="00E53309" w:rsidP="00E53309">
      <w:pPr>
        <w:pStyle w:val="NoSpacing"/>
        <w:jc w:val="both"/>
        <w:rPr>
          <w:noProof/>
          <w:u w:val="single"/>
        </w:rPr>
      </w:pPr>
    </w:p>
    <w:p w:rsidR="00E53309" w:rsidRDefault="00E53309" w:rsidP="00E53309">
      <w:pPr>
        <w:pStyle w:val="NoSpacing"/>
        <w:jc w:val="both"/>
        <w:rPr>
          <w:noProof/>
        </w:rPr>
      </w:pPr>
      <w:r>
        <w:rPr>
          <w:noProof/>
        </w:rPr>
        <w:t>1.Plānošanas dokumentu rīcību ieviešanas apskats un analīze.</w:t>
      </w:r>
    </w:p>
    <w:p w:rsidR="00E53309" w:rsidRDefault="00E53309" w:rsidP="00E53309">
      <w:pPr>
        <w:pStyle w:val="NoSpacing"/>
        <w:jc w:val="both"/>
        <w:rPr>
          <w:noProof/>
        </w:rPr>
      </w:pPr>
      <w:r>
        <w:rPr>
          <w:noProof/>
        </w:rPr>
        <w:t>2.Dalība zināšanu un informācijas izmantošanā.</w:t>
      </w:r>
    </w:p>
    <w:p w:rsidR="00E53309" w:rsidRDefault="00E53309" w:rsidP="00E53309">
      <w:pPr>
        <w:rPr>
          <w:noProof/>
          <w:lang w:eastAsia="lv-LV"/>
        </w:rPr>
      </w:pPr>
    </w:p>
    <w:p w:rsidR="00E53309" w:rsidRPr="00A80DE1" w:rsidRDefault="00E53309" w:rsidP="00E53309">
      <w:pPr>
        <w:pStyle w:val="NoSpacing"/>
        <w:jc w:val="both"/>
        <w:rPr>
          <w:b/>
          <w:noProof/>
        </w:rPr>
      </w:pPr>
      <w:r w:rsidRPr="00A80DE1">
        <w:rPr>
          <w:b/>
          <w:noProof/>
          <w:u w:val="single"/>
        </w:rPr>
        <w:lastRenderedPageBreak/>
        <w:t>Šo kopīgo aktivitāšu ietvaros Zemgales Plānošanas reģions ieviesīs savas aktivitātes</w:t>
      </w:r>
      <w:r w:rsidRPr="00A80DE1">
        <w:rPr>
          <w:b/>
          <w:noProof/>
        </w:rPr>
        <w:t>:</w:t>
      </w:r>
    </w:p>
    <w:p w:rsidR="00E53309" w:rsidRDefault="00E53309" w:rsidP="00E53309">
      <w:pPr>
        <w:pStyle w:val="NoSpacing"/>
        <w:jc w:val="both"/>
        <w:rPr>
          <w:rFonts w:eastAsia="Times New Roman"/>
        </w:rPr>
      </w:pPr>
    </w:p>
    <w:p w:rsidR="00E53309" w:rsidRDefault="00E53309" w:rsidP="00E53309">
      <w:pPr>
        <w:pStyle w:val="NoSpacing"/>
        <w:jc w:val="both"/>
        <w:rPr>
          <w:rFonts w:eastAsia="Times New Roman"/>
        </w:rPr>
      </w:pPr>
      <w:r>
        <w:rPr>
          <w:rFonts w:eastAsia="Times New Roman"/>
        </w:rPr>
        <w:t xml:space="preserve">1.Izstrādāt reģiona Mobilitātes plānu. </w:t>
      </w:r>
    </w:p>
    <w:p w:rsidR="00E53309" w:rsidRDefault="00E53309" w:rsidP="00E53309">
      <w:pPr>
        <w:pStyle w:val="NoSpacing"/>
        <w:jc w:val="both"/>
        <w:rPr>
          <w:rFonts w:eastAsia="Times New Roman"/>
        </w:rPr>
      </w:pPr>
      <w:r w:rsidRPr="00A80DE1">
        <w:rPr>
          <w:rFonts w:eastAsia="Times New Roman"/>
        </w:rPr>
        <w:t>2.Piedalīties reģionālās, nacionālās un starptautiskajās darba grupās, nodrošin</w:t>
      </w:r>
      <w:r>
        <w:rPr>
          <w:rFonts w:eastAsia="Times New Roman"/>
        </w:rPr>
        <w:t>o</w:t>
      </w:r>
      <w:r w:rsidRPr="00A80DE1">
        <w:rPr>
          <w:rFonts w:eastAsia="Times New Roman"/>
        </w:rPr>
        <w:t>t iesaistīto pušu dalību.</w:t>
      </w:r>
    </w:p>
    <w:p w:rsidR="00E53309" w:rsidRPr="00A80DE1" w:rsidRDefault="00E53309" w:rsidP="00E53309">
      <w:pPr>
        <w:pStyle w:val="NoSpacing"/>
        <w:jc w:val="both"/>
        <w:rPr>
          <w:rFonts w:eastAsia="Times New Roman"/>
        </w:rPr>
      </w:pPr>
      <w:r>
        <w:rPr>
          <w:rFonts w:eastAsia="Times New Roman"/>
        </w:rPr>
        <w:t>3</w:t>
      </w:r>
      <w:r w:rsidRPr="00A80DE1">
        <w:rPr>
          <w:rFonts w:eastAsia="Times New Roman"/>
        </w:rPr>
        <w:t>.Organizēt, piedalīties pieredzes apmaiņas vizītēs.</w:t>
      </w:r>
    </w:p>
    <w:p w:rsidR="00E53309" w:rsidRPr="00A80DE1" w:rsidRDefault="00E53309" w:rsidP="00E53309">
      <w:pPr>
        <w:pStyle w:val="NoSpacing"/>
        <w:jc w:val="both"/>
        <w:rPr>
          <w:rFonts w:eastAsia="Times New Roman"/>
        </w:rPr>
      </w:pPr>
      <w:r>
        <w:rPr>
          <w:rFonts w:eastAsia="Times New Roman"/>
        </w:rPr>
        <w:t>4</w:t>
      </w:r>
      <w:r w:rsidRPr="00A80DE1">
        <w:rPr>
          <w:rFonts w:eastAsia="Times New Roman"/>
        </w:rPr>
        <w:t xml:space="preserve">.Izvēlēties labās prakses piemērus, ko izmantot un  iestrādāt </w:t>
      </w:r>
      <w:r>
        <w:rPr>
          <w:rFonts w:eastAsia="Times New Roman"/>
        </w:rPr>
        <w:t>Mobilitātes</w:t>
      </w:r>
      <w:r w:rsidRPr="00A80DE1">
        <w:rPr>
          <w:rFonts w:eastAsia="Times New Roman"/>
        </w:rPr>
        <w:t xml:space="preserve"> plānā.</w:t>
      </w:r>
    </w:p>
    <w:p w:rsidR="00E53309" w:rsidRDefault="00E53309" w:rsidP="00E53309">
      <w:pPr>
        <w:pStyle w:val="NoSpacing"/>
        <w:jc w:val="both"/>
        <w:rPr>
          <w:rFonts w:eastAsia="Times New Roman"/>
        </w:rPr>
      </w:pPr>
      <w:r>
        <w:rPr>
          <w:rFonts w:eastAsia="Times New Roman"/>
        </w:rPr>
        <w:t>5</w:t>
      </w:r>
      <w:r w:rsidRPr="00A80DE1">
        <w:rPr>
          <w:rFonts w:eastAsia="Times New Roman"/>
        </w:rPr>
        <w:t>.</w:t>
      </w:r>
      <w:r>
        <w:rPr>
          <w:rFonts w:eastAsia="Times New Roman"/>
        </w:rPr>
        <w:t>Veikt CO2 emisiju noteikšanu sabiedriskā transporta un skolēnu pārvadājumu sektorā.</w:t>
      </w:r>
    </w:p>
    <w:p w:rsidR="00E53309" w:rsidRDefault="00E53309" w:rsidP="00E53309">
      <w:pPr>
        <w:pStyle w:val="NoSpacing"/>
        <w:jc w:val="both"/>
        <w:rPr>
          <w:rFonts w:eastAsia="Times New Roman"/>
        </w:rPr>
      </w:pPr>
      <w:r>
        <w:rPr>
          <w:rFonts w:eastAsia="Times New Roman"/>
        </w:rPr>
        <w:t>6.Digitālās kartes un CO2 emisiju noteikšanas programmatūras iegāde</w:t>
      </w:r>
      <w:r w:rsidRPr="00A80DE1">
        <w:rPr>
          <w:rFonts w:eastAsia="Times New Roman"/>
        </w:rPr>
        <w:t>.</w:t>
      </w:r>
    </w:p>
    <w:p w:rsidR="00E53309" w:rsidRPr="00A80DE1" w:rsidRDefault="00E53309" w:rsidP="00E53309">
      <w:pPr>
        <w:pStyle w:val="NoSpacing"/>
        <w:jc w:val="both"/>
        <w:rPr>
          <w:rFonts w:eastAsia="Times New Roman"/>
        </w:rPr>
      </w:pPr>
      <w:r>
        <w:rPr>
          <w:rFonts w:eastAsia="Times New Roman"/>
        </w:rPr>
        <w:t>7.Samazināt CO2 emisijas, optimizējot maršrutu tīklu un ieviešot e-mobilitātes risinājumus reģiona sabiedriskajā transportā.</w:t>
      </w:r>
    </w:p>
    <w:p w:rsidR="00E53309" w:rsidRDefault="00E53309" w:rsidP="00E53309">
      <w:pPr>
        <w:pStyle w:val="NoSpacing"/>
        <w:jc w:val="both"/>
        <w:rPr>
          <w:rFonts w:eastAsia="Times New Roman"/>
        </w:rPr>
      </w:pPr>
      <w:r>
        <w:rPr>
          <w:rFonts w:eastAsia="Times New Roman"/>
        </w:rPr>
        <w:t>8</w:t>
      </w:r>
      <w:r w:rsidRPr="00A80DE1">
        <w:rPr>
          <w:rFonts w:eastAsia="Times New Roman"/>
        </w:rPr>
        <w:t xml:space="preserve">.Nodrošināt </w:t>
      </w:r>
      <w:r>
        <w:rPr>
          <w:rFonts w:eastAsia="Times New Roman"/>
        </w:rPr>
        <w:t xml:space="preserve">izstrādāto plānošanas dokumentu un veikto pētījumu </w:t>
      </w:r>
      <w:r w:rsidRPr="00A80DE1">
        <w:rPr>
          <w:rFonts w:eastAsia="Times New Roman"/>
        </w:rPr>
        <w:t>saskaņošanu</w:t>
      </w:r>
      <w:r>
        <w:rPr>
          <w:rFonts w:eastAsia="Times New Roman"/>
        </w:rPr>
        <w:t xml:space="preserve"> ar VARAM un</w:t>
      </w:r>
      <w:r w:rsidRPr="00A80DE1">
        <w:rPr>
          <w:rFonts w:eastAsia="Times New Roman"/>
        </w:rPr>
        <w:t xml:space="preserve"> </w:t>
      </w:r>
      <w:r>
        <w:rPr>
          <w:rFonts w:eastAsia="Times New Roman"/>
        </w:rPr>
        <w:t>integrēšanu</w:t>
      </w:r>
      <w:r w:rsidRPr="00A80DE1">
        <w:rPr>
          <w:rFonts w:eastAsia="Times New Roman"/>
        </w:rPr>
        <w:t xml:space="preserve"> nacionālās politikas </w:t>
      </w:r>
      <w:r>
        <w:rPr>
          <w:rFonts w:eastAsia="Times New Roman"/>
        </w:rPr>
        <w:t>dokumentiem, piemēram, Oglekļa Mazietilpīgas attīstības stratēģiju.</w:t>
      </w:r>
    </w:p>
    <w:p w:rsidR="00E53309" w:rsidRPr="0022400F" w:rsidRDefault="00E53309" w:rsidP="00E53309">
      <w:pPr>
        <w:pStyle w:val="NoSpacing"/>
        <w:jc w:val="both"/>
        <w:rPr>
          <w:rFonts w:eastAsia="Times New Roman"/>
        </w:rPr>
      </w:pPr>
      <w:r>
        <w:rPr>
          <w:rFonts w:eastAsia="Times New Roman"/>
        </w:rPr>
        <w:t>9</w:t>
      </w:r>
      <w:r w:rsidRPr="00A80DE1">
        <w:rPr>
          <w:rFonts w:eastAsia="Times New Roman"/>
        </w:rPr>
        <w:t xml:space="preserve">.Nodrošināt </w:t>
      </w:r>
      <w:r>
        <w:rPr>
          <w:rFonts w:eastAsia="Times New Roman"/>
        </w:rPr>
        <w:t xml:space="preserve">reģiona </w:t>
      </w:r>
      <w:r w:rsidRPr="00A80DE1">
        <w:rPr>
          <w:rFonts w:eastAsia="Times New Roman"/>
        </w:rPr>
        <w:t>teritoriju un iedzīvotāju  informēšanu par projekta rezultātiem</w:t>
      </w:r>
    </w:p>
    <w:p w:rsidR="00E53309" w:rsidRDefault="00E53309" w:rsidP="00E53309">
      <w:pPr>
        <w:rPr>
          <w:noProof/>
          <w:lang w:eastAsia="lv-LV"/>
        </w:rPr>
      </w:pPr>
    </w:p>
    <w:p w:rsidR="00E53309" w:rsidRPr="000A1F85" w:rsidRDefault="00E53309" w:rsidP="00E53309">
      <w:pPr>
        <w:pStyle w:val="NoSpacing"/>
        <w:jc w:val="both"/>
        <w:rPr>
          <w:b/>
          <w:caps/>
        </w:rPr>
      </w:pPr>
      <w:r w:rsidRPr="000A1F85">
        <w:rPr>
          <w:b/>
          <w:caps/>
        </w:rPr>
        <w:t>Projekta rezultāti:</w:t>
      </w:r>
    </w:p>
    <w:p w:rsidR="00E53309" w:rsidRDefault="00E53309" w:rsidP="00E53309">
      <w:pPr>
        <w:pStyle w:val="NoSpacing"/>
        <w:numPr>
          <w:ilvl w:val="0"/>
          <w:numId w:val="47"/>
        </w:numPr>
        <w:jc w:val="both"/>
      </w:pPr>
      <w:r>
        <w:t>Izstrādāts reģiona mobilitātes plāns iekļaujot tajā e-mobilitātes risinājumus.</w:t>
      </w:r>
    </w:p>
    <w:p w:rsidR="00E53309" w:rsidRDefault="00E53309" w:rsidP="00E53309">
      <w:pPr>
        <w:pStyle w:val="NoSpacing"/>
        <w:numPr>
          <w:ilvl w:val="0"/>
          <w:numId w:val="47"/>
        </w:numPr>
        <w:jc w:val="both"/>
      </w:pPr>
      <w:r>
        <w:t>Programmatūra CO2 emisiju modelēšanai un monitoringam.</w:t>
      </w:r>
    </w:p>
    <w:p w:rsidR="00E53309" w:rsidRDefault="00E53309" w:rsidP="00E53309">
      <w:pPr>
        <w:pStyle w:val="NoSpacing"/>
        <w:numPr>
          <w:ilvl w:val="0"/>
          <w:numId w:val="47"/>
        </w:numPr>
        <w:jc w:val="both"/>
      </w:pPr>
      <w:r>
        <w:t>Digitālā karte maršrutu tīkla optimizēšanai un monitoringam.</w:t>
      </w:r>
    </w:p>
    <w:p w:rsidR="00E53309" w:rsidRDefault="00E53309" w:rsidP="00E53309">
      <w:pPr>
        <w:pStyle w:val="NoSpacing"/>
        <w:numPr>
          <w:ilvl w:val="0"/>
          <w:numId w:val="47"/>
        </w:numPr>
        <w:jc w:val="both"/>
      </w:pPr>
      <w:r>
        <w:t xml:space="preserve"> </w:t>
      </w:r>
      <w:r w:rsidRPr="00D573FE">
        <w:t xml:space="preserve">Jauni risinājumi </w:t>
      </w:r>
      <w:r>
        <w:t xml:space="preserve">e-mobilitātes plānošanas jomā, </w:t>
      </w:r>
    </w:p>
    <w:p w:rsidR="00E53309" w:rsidRDefault="00E53309" w:rsidP="00E53309">
      <w:pPr>
        <w:pStyle w:val="NoSpacing"/>
        <w:numPr>
          <w:ilvl w:val="0"/>
          <w:numId w:val="47"/>
        </w:numPr>
        <w:jc w:val="both"/>
      </w:pPr>
      <w:r w:rsidRPr="00D573FE">
        <w:t>Labās prakses pārņemšana un pieredzes apmaiņa, reģiona plānotāju kapacitātes paaugstināšana.</w:t>
      </w:r>
    </w:p>
    <w:p w:rsidR="00E53309" w:rsidRDefault="00E53309" w:rsidP="00E53309">
      <w:pPr>
        <w:pStyle w:val="NoSpacing"/>
        <w:numPr>
          <w:ilvl w:val="0"/>
          <w:numId w:val="47"/>
        </w:numPr>
        <w:jc w:val="both"/>
      </w:pPr>
      <w:r w:rsidRPr="00D573FE">
        <w:t>Institucionālās sadarbības stiprināšana reģionālā un nacionālā līmenī.</w:t>
      </w:r>
    </w:p>
    <w:p w:rsidR="00E53309" w:rsidRDefault="00E53309" w:rsidP="00E53309">
      <w:pPr>
        <w:pStyle w:val="NoSpacing"/>
        <w:numPr>
          <w:ilvl w:val="0"/>
          <w:numId w:val="47"/>
        </w:numPr>
        <w:jc w:val="both"/>
      </w:pPr>
      <w:r>
        <w:t>Publicitāte, informēšana, citi rezultāti.</w:t>
      </w:r>
    </w:p>
    <w:p w:rsidR="00E53309" w:rsidRDefault="00E53309" w:rsidP="00E53309">
      <w:pPr>
        <w:rPr>
          <w:noProof/>
          <w:lang w:eastAsia="lv-LV"/>
        </w:rPr>
      </w:pPr>
    </w:p>
    <w:p w:rsidR="00E53309" w:rsidRDefault="00E53309" w:rsidP="00E53309">
      <w:pPr>
        <w:rPr>
          <w:noProof/>
          <w:lang w:eastAsia="lv-LV"/>
        </w:rPr>
      </w:pPr>
    </w:p>
    <w:p w:rsidR="00E53309" w:rsidRDefault="00E53309" w:rsidP="00E53309">
      <w:pPr>
        <w:rPr>
          <w:noProof/>
          <w:lang w:eastAsia="lv-LV"/>
        </w:rPr>
      </w:pPr>
      <w:r>
        <w:rPr>
          <w:noProof/>
          <w:lang w:eastAsia="lv-LV"/>
        </w:rPr>
        <w:t xml:space="preserve">Izpilddirektors </w:t>
      </w:r>
      <w:r>
        <w:rPr>
          <w:noProof/>
          <w:lang w:eastAsia="lv-LV"/>
        </w:rPr>
        <w:tab/>
        <w:t xml:space="preserve">(personīgais paraksts) </w:t>
      </w:r>
      <w:r>
        <w:rPr>
          <w:noProof/>
          <w:lang w:eastAsia="lv-LV"/>
        </w:rPr>
        <w:tab/>
      </w:r>
      <w:r>
        <w:rPr>
          <w:noProof/>
          <w:lang w:eastAsia="lv-LV"/>
        </w:rPr>
        <w:tab/>
        <w:t>V. VEIPS</w:t>
      </w:r>
    </w:p>
    <w:p w:rsidR="00E53309" w:rsidRPr="00A41008" w:rsidRDefault="00E53309" w:rsidP="00E53309">
      <w:pPr>
        <w:pStyle w:val="NoSpacing"/>
      </w:pPr>
    </w:p>
    <w:p w:rsidR="00E53309" w:rsidRPr="00070D5B" w:rsidRDefault="00E53309" w:rsidP="003418FB">
      <w:pPr>
        <w:pStyle w:val="NoSpacing"/>
      </w:pPr>
    </w:p>
    <w:sectPr w:rsidR="00E53309" w:rsidRPr="00070D5B" w:rsidSect="00BA49EF">
      <w:headerReference w:type="default" r:id="rId11"/>
      <w:footerReference w:type="default" r:id="rId12"/>
      <w:type w:val="continuous"/>
      <w:pgSz w:w="11906" w:h="16838" w:code="9"/>
      <w:pgMar w:top="1134" w:right="851" w:bottom="851"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6708" w:rsidRDefault="00536708" w:rsidP="00434F22">
      <w:r>
        <w:separator/>
      </w:r>
    </w:p>
  </w:endnote>
  <w:endnote w:type="continuationSeparator" w:id="0">
    <w:p w:rsidR="00536708" w:rsidRDefault="00536708" w:rsidP="00434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EFF" w:usb1="C0007843" w:usb2="00000009" w:usb3="00000000" w:csb0="000001FF" w:csb1="00000000"/>
  </w:font>
  <w:font w:name="LR_Optima">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imes New Roman BaltRim">
    <w:altName w:val="Times New Roman"/>
    <w:charset w:val="00"/>
    <w:family w:val="roman"/>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DF7" w:rsidRDefault="00024D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6708" w:rsidRDefault="00536708" w:rsidP="00434F22">
      <w:r>
        <w:separator/>
      </w:r>
    </w:p>
  </w:footnote>
  <w:footnote w:type="continuationSeparator" w:id="0">
    <w:p w:rsidR="00536708" w:rsidRDefault="00536708" w:rsidP="00434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DF7" w:rsidRDefault="00024DF7" w:rsidP="00434F22">
    <w:pPr>
      <w:pStyle w:val="Header"/>
      <w:jc w:val="right"/>
    </w:pPr>
    <w:r>
      <w:tab/>
    </w:r>
    <w:r>
      <w:tab/>
    </w:r>
    <w:r>
      <w:tab/>
    </w:r>
    <w:r>
      <w:tab/>
    </w: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0"/>
    <w:lvl w:ilvl="0">
      <w:start w:val="1"/>
      <w:numFmt w:val="decimal"/>
      <w:lvlText w:val="%1."/>
      <w:lvlJc w:val="left"/>
      <w:pPr>
        <w:tabs>
          <w:tab w:val="num" w:pos="0"/>
        </w:tabs>
        <w:ind w:left="502" w:hanging="360"/>
      </w:pPr>
    </w:lvl>
  </w:abstractNum>
  <w:abstractNum w:abstractNumId="1" w15:restartNumberingAfterBreak="0">
    <w:nsid w:val="03A8641E"/>
    <w:multiLevelType w:val="hybridMultilevel"/>
    <w:tmpl w:val="ABDED84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46A0DE6"/>
    <w:multiLevelType w:val="multilevel"/>
    <w:tmpl w:val="614864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A9060A2"/>
    <w:multiLevelType w:val="hybridMultilevel"/>
    <w:tmpl w:val="D6A27CF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0CC056B"/>
    <w:multiLevelType w:val="hybridMultilevel"/>
    <w:tmpl w:val="A5DA0A4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A3E6EFD"/>
    <w:multiLevelType w:val="hybridMultilevel"/>
    <w:tmpl w:val="C0D2B0B4"/>
    <w:lvl w:ilvl="0" w:tplc="0426000B">
      <w:start w:val="1"/>
      <w:numFmt w:val="bullet"/>
      <w:lvlText w:val=""/>
      <w:lvlJc w:val="left"/>
      <w:pPr>
        <w:ind w:left="645" w:hanging="360"/>
      </w:pPr>
      <w:rPr>
        <w:rFonts w:ascii="Wingdings" w:hAnsi="Wingdings" w:hint="default"/>
      </w:rPr>
    </w:lvl>
    <w:lvl w:ilvl="1" w:tplc="0426000B">
      <w:start w:val="1"/>
      <w:numFmt w:val="bullet"/>
      <w:lvlText w:val=""/>
      <w:lvlJc w:val="left"/>
      <w:pPr>
        <w:ind w:left="786" w:hanging="360"/>
      </w:pPr>
      <w:rPr>
        <w:rFonts w:ascii="Wingdings" w:hAnsi="Wingdings" w:hint="default"/>
      </w:rPr>
    </w:lvl>
    <w:lvl w:ilvl="2" w:tplc="04260003">
      <w:start w:val="1"/>
      <w:numFmt w:val="bullet"/>
      <w:lvlText w:val="o"/>
      <w:lvlJc w:val="left"/>
      <w:pPr>
        <w:ind w:left="2160" w:hanging="180"/>
      </w:pPr>
      <w:rPr>
        <w:rFonts w:ascii="Courier New" w:hAnsi="Courier New" w:hint="default"/>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6" w15:restartNumberingAfterBreak="0">
    <w:nsid w:val="1A5571C5"/>
    <w:multiLevelType w:val="multilevel"/>
    <w:tmpl w:val="C22214E0"/>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7449BF"/>
    <w:multiLevelType w:val="hybridMultilevel"/>
    <w:tmpl w:val="C6B8217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1D64858"/>
    <w:multiLevelType w:val="multilevel"/>
    <w:tmpl w:val="B5E80BC6"/>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31" w:hanging="360"/>
      </w:pPr>
      <w:rPr>
        <w:rFonts w:hint="default"/>
        <w:i w:val="0"/>
      </w:rPr>
    </w:lvl>
    <w:lvl w:ilvl="2">
      <w:start w:val="1"/>
      <w:numFmt w:val="decimal"/>
      <w:isLgl/>
      <w:lvlText w:val="%1.%2.%3."/>
      <w:lvlJc w:val="left"/>
      <w:pPr>
        <w:ind w:left="1062" w:hanging="720"/>
      </w:pPr>
      <w:rPr>
        <w:rFonts w:hint="default"/>
      </w:rPr>
    </w:lvl>
    <w:lvl w:ilvl="3">
      <w:start w:val="1"/>
      <w:numFmt w:val="decimal"/>
      <w:isLgl/>
      <w:lvlText w:val="%1.%2.%3.%4."/>
      <w:lvlJc w:val="left"/>
      <w:pPr>
        <w:ind w:left="1233" w:hanging="720"/>
      </w:pPr>
      <w:rPr>
        <w:rFonts w:hint="default"/>
      </w:rPr>
    </w:lvl>
    <w:lvl w:ilvl="4">
      <w:start w:val="1"/>
      <w:numFmt w:val="decimal"/>
      <w:isLgl/>
      <w:lvlText w:val="%1.%2.%3.%4.%5."/>
      <w:lvlJc w:val="left"/>
      <w:pPr>
        <w:ind w:left="1764" w:hanging="1080"/>
      </w:pPr>
      <w:rPr>
        <w:rFonts w:hint="default"/>
      </w:rPr>
    </w:lvl>
    <w:lvl w:ilvl="5">
      <w:start w:val="1"/>
      <w:numFmt w:val="decimal"/>
      <w:isLgl/>
      <w:lvlText w:val="%1.%2.%3.%4.%5.%6."/>
      <w:lvlJc w:val="left"/>
      <w:pPr>
        <w:ind w:left="1935" w:hanging="1080"/>
      </w:pPr>
      <w:rPr>
        <w:rFonts w:hint="default"/>
      </w:rPr>
    </w:lvl>
    <w:lvl w:ilvl="6">
      <w:start w:val="1"/>
      <w:numFmt w:val="decimal"/>
      <w:isLgl/>
      <w:lvlText w:val="%1.%2.%3.%4.%5.%6.%7."/>
      <w:lvlJc w:val="left"/>
      <w:pPr>
        <w:ind w:left="2466" w:hanging="1440"/>
      </w:pPr>
      <w:rPr>
        <w:rFonts w:hint="default"/>
      </w:rPr>
    </w:lvl>
    <w:lvl w:ilvl="7">
      <w:start w:val="1"/>
      <w:numFmt w:val="decimal"/>
      <w:isLgl/>
      <w:lvlText w:val="%1.%2.%3.%4.%5.%6.%7.%8."/>
      <w:lvlJc w:val="left"/>
      <w:pPr>
        <w:ind w:left="2637" w:hanging="1440"/>
      </w:pPr>
      <w:rPr>
        <w:rFonts w:hint="default"/>
      </w:rPr>
    </w:lvl>
    <w:lvl w:ilvl="8">
      <w:start w:val="1"/>
      <w:numFmt w:val="decimal"/>
      <w:isLgl/>
      <w:lvlText w:val="%1.%2.%3.%4.%5.%6.%7.%8.%9."/>
      <w:lvlJc w:val="left"/>
      <w:pPr>
        <w:ind w:left="3168" w:hanging="1800"/>
      </w:pPr>
      <w:rPr>
        <w:rFonts w:hint="default"/>
      </w:rPr>
    </w:lvl>
  </w:abstractNum>
  <w:abstractNum w:abstractNumId="9" w15:restartNumberingAfterBreak="0">
    <w:nsid w:val="22ED1DFE"/>
    <w:multiLevelType w:val="hybridMultilevel"/>
    <w:tmpl w:val="8272E702"/>
    <w:lvl w:ilvl="0" w:tplc="EFEE2F80">
      <w:start w:val="1"/>
      <w:numFmt w:val="decimal"/>
      <w:lvlText w:val="%1."/>
      <w:lvlJc w:val="left"/>
      <w:pPr>
        <w:tabs>
          <w:tab w:val="num" w:pos="720"/>
        </w:tabs>
        <w:ind w:left="720" w:hanging="360"/>
      </w:pPr>
    </w:lvl>
    <w:lvl w:ilvl="1" w:tplc="A3B83430">
      <w:numFmt w:val="none"/>
      <w:lvlText w:val=""/>
      <w:lvlJc w:val="left"/>
      <w:pPr>
        <w:tabs>
          <w:tab w:val="num" w:pos="360"/>
        </w:tabs>
      </w:pPr>
    </w:lvl>
    <w:lvl w:ilvl="2" w:tplc="71487946">
      <w:numFmt w:val="none"/>
      <w:lvlText w:val=""/>
      <w:lvlJc w:val="left"/>
      <w:pPr>
        <w:tabs>
          <w:tab w:val="num" w:pos="360"/>
        </w:tabs>
      </w:pPr>
    </w:lvl>
    <w:lvl w:ilvl="3" w:tplc="13E6CB38">
      <w:numFmt w:val="none"/>
      <w:lvlText w:val=""/>
      <w:lvlJc w:val="left"/>
      <w:pPr>
        <w:tabs>
          <w:tab w:val="num" w:pos="360"/>
        </w:tabs>
      </w:pPr>
    </w:lvl>
    <w:lvl w:ilvl="4" w:tplc="BBC617F6">
      <w:numFmt w:val="none"/>
      <w:lvlText w:val=""/>
      <w:lvlJc w:val="left"/>
      <w:pPr>
        <w:tabs>
          <w:tab w:val="num" w:pos="360"/>
        </w:tabs>
      </w:pPr>
    </w:lvl>
    <w:lvl w:ilvl="5" w:tplc="9F9465E4">
      <w:numFmt w:val="none"/>
      <w:lvlText w:val=""/>
      <w:lvlJc w:val="left"/>
      <w:pPr>
        <w:tabs>
          <w:tab w:val="num" w:pos="360"/>
        </w:tabs>
      </w:pPr>
    </w:lvl>
    <w:lvl w:ilvl="6" w:tplc="789C8124">
      <w:numFmt w:val="none"/>
      <w:lvlText w:val=""/>
      <w:lvlJc w:val="left"/>
      <w:pPr>
        <w:tabs>
          <w:tab w:val="num" w:pos="360"/>
        </w:tabs>
      </w:pPr>
    </w:lvl>
    <w:lvl w:ilvl="7" w:tplc="EB84A7D2">
      <w:numFmt w:val="none"/>
      <w:lvlText w:val=""/>
      <w:lvlJc w:val="left"/>
      <w:pPr>
        <w:tabs>
          <w:tab w:val="num" w:pos="360"/>
        </w:tabs>
      </w:pPr>
    </w:lvl>
    <w:lvl w:ilvl="8" w:tplc="BE0A2ADA">
      <w:numFmt w:val="none"/>
      <w:lvlText w:val=""/>
      <w:lvlJc w:val="left"/>
      <w:pPr>
        <w:tabs>
          <w:tab w:val="num" w:pos="360"/>
        </w:tabs>
      </w:pPr>
    </w:lvl>
  </w:abstractNum>
  <w:abstractNum w:abstractNumId="10" w15:restartNumberingAfterBreak="0">
    <w:nsid w:val="23E1192F"/>
    <w:multiLevelType w:val="multilevel"/>
    <w:tmpl w:val="97EA75B0"/>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7CC0908"/>
    <w:multiLevelType w:val="hybridMultilevel"/>
    <w:tmpl w:val="B8C27076"/>
    <w:lvl w:ilvl="0" w:tplc="71CC028A">
      <w:start w:val="1"/>
      <w:numFmt w:val="decimal"/>
      <w:lvlText w:val="%1."/>
      <w:lvlJc w:val="left"/>
      <w:pPr>
        <w:ind w:left="727" w:hanging="367"/>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9002252"/>
    <w:multiLevelType w:val="multilevel"/>
    <w:tmpl w:val="60D67D84"/>
    <w:lvl w:ilvl="0">
      <w:start w:val="1"/>
      <w:numFmt w:val="decimal"/>
      <w:lvlText w:val="%1."/>
      <w:lvlJc w:val="left"/>
      <w:pPr>
        <w:ind w:left="380" w:hanging="380"/>
      </w:pPr>
      <w:rPr>
        <w:rFonts w:hint="default"/>
        <w:b/>
      </w:rPr>
    </w:lvl>
    <w:lvl w:ilvl="1">
      <w:start w:val="1"/>
      <w:numFmt w:val="decimal"/>
      <w:lvlText w:val="%1.%2."/>
      <w:lvlJc w:val="left"/>
      <w:pPr>
        <w:ind w:left="1307" w:hanging="380"/>
      </w:pPr>
      <w:rPr>
        <w:rFonts w:hint="default"/>
        <w:b w:val="0"/>
      </w:rPr>
    </w:lvl>
    <w:lvl w:ilvl="2">
      <w:start w:val="1"/>
      <w:numFmt w:val="decimal"/>
      <w:lvlText w:val="%1.%2.%3."/>
      <w:lvlJc w:val="left"/>
      <w:pPr>
        <w:ind w:left="2574" w:hanging="720"/>
      </w:pPr>
      <w:rPr>
        <w:rFonts w:hint="default"/>
        <w:b/>
      </w:rPr>
    </w:lvl>
    <w:lvl w:ilvl="3">
      <w:start w:val="1"/>
      <w:numFmt w:val="decimal"/>
      <w:lvlText w:val="%1.%2.%3.%4."/>
      <w:lvlJc w:val="left"/>
      <w:pPr>
        <w:ind w:left="3501" w:hanging="720"/>
      </w:pPr>
      <w:rPr>
        <w:rFonts w:hint="default"/>
        <w:b/>
      </w:rPr>
    </w:lvl>
    <w:lvl w:ilvl="4">
      <w:start w:val="1"/>
      <w:numFmt w:val="decimal"/>
      <w:lvlText w:val="%1.%2.%3.%4.%5."/>
      <w:lvlJc w:val="left"/>
      <w:pPr>
        <w:ind w:left="4788" w:hanging="1080"/>
      </w:pPr>
      <w:rPr>
        <w:rFonts w:hint="default"/>
        <w:b/>
      </w:rPr>
    </w:lvl>
    <w:lvl w:ilvl="5">
      <w:start w:val="1"/>
      <w:numFmt w:val="decimal"/>
      <w:lvlText w:val="%1.%2.%3.%4.%5.%6."/>
      <w:lvlJc w:val="left"/>
      <w:pPr>
        <w:ind w:left="5715" w:hanging="1080"/>
      </w:pPr>
      <w:rPr>
        <w:rFonts w:hint="default"/>
        <w:b/>
      </w:rPr>
    </w:lvl>
    <w:lvl w:ilvl="6">
      <w:start w:val="1"/>
      <w:numFmt w:val="decimal"/>
      <w:lvlText w:val="%1.%2.%3.%4.%5.%6.%7."/>
      <w:lvlJc w:val="left"/>
      <w:pPr>
        <w:ind w:left="7002" w:hanging="1440"/>
      </w:pPr>
      <w:rPr>
        <w:rFonts w:hint="default"/>
        <w:b/>
      </w:rPr>
    </w:lvl>
    <w:lvl w:ilvl="7">
      <w:start w:val="1"/>
      <w:numFmt w:val="decimal"/>
      <w:lvlText w:val="%1.%2.%3.%4.%5.%6.%7.%8."/>
      <w:lvlJc w:val="left"/>
      <w:pPr>
        <w:ind w:left="7929" w:hanging="1440"/>
      </w:pPr>
      <w:rPr>
        <w:rFonts w:hint="default"/>
        <w:b/>
      </w:rPr>
    </w:lvl>
    <w:lvl w:ilvl="8">
      <w:start w:val="1"/>
      <w:numFmt w:val="decimal"/>
      <w:lvlText w:val="%1.%2.%3.%4.%5.%6.%7.%8.%9."/>
      <w:lvlJc w:val="left"/>
      <w:pPr>
        <w:ind w:left="9216" w:hanging="1800"/>
      </w:pPr>
      <w:rPr>
        <w:rFonts w:hint="default"/>
        <w:b/>
      </w:rPr>
    </w:lvl>
  </w:abstractNum>
  <w:abstractNum w:abstractNumId="13" w15:restartNumberingAfterBreak="0">
    <w:nsid w:val="2B1B6B49"/>
    <w:multiLevelType w:val="hybridMultilevel"/>
    <w:tmpl w:val="BC02516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B1C7E73"/>
    <w:multiLevelType w:val="hybridMultilevel"/>
    <w:tmpl w:val="3FA8A532"/>
    <w:lvl w:ilvl="0" w:tplc="0426000F">
      <w:start w:val="1"/>
      <w:numFmt w:val="decimal"/>
      <w:lvlText w:val="%1."/>
      <w:lvlJc w:val="left"/>
      <w:pPr>
        <w:ind w:left="720" w:hanging="360"/>
      </w:pPr>
      <w:rPr>
        <w:rFonts w:ascii="Times New Roman" w:hAnsi="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B2311B4"/>
    <w:multiLevelType w:val="multilevel"/>
    <w:tmpl w:val="D28C0652"/>
    <w:lvl w:ilvl="0">
      <w:start w:val="1"/>
      <w:numFmt w:val="decimal"/>
      <w:lvlText w:val="%1."/>
      <w:lvlJc w:val="left"/>
      <w:pPr>
        <w:ind w:left="380" w:hanging="380"/>
      </w:pPr>
      <w:rPr>
        <w:rFonts w:hint="default"/>
      </w:rPr>
    </w:lvl>
    <w:lvl w:ilvl="1">
      <w:start w:val="1"/>
      <w:numFmt w:val="decimal"/>
      <w:lvlText w:val="%1.%2."/>
      <w:lvlJc w:val="left"/>
      <w:pPr>
        <w:ind w:left="1460" w:hanging="3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2F7A297A"/>
    <w:multiLevelType w:val="hybridMultilevel"/>
    <w:tmpl w:val="592A11E2"/>
    <w:lvl w:ilvl="0" w:tplc="82407314">
      <w:start w:val="18"/>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2F9B7C78"/>
    <w:multiLevelType w:val="hybridMultilevel"/>
    <w:tmpl w:val="5AE467F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2FF749F0"/>
    <w:multiLevelType w:val="hybridMultilevel"/>
    <w:tmpl w:val="4C2ED10A"/>
    <w:lvl w:ilvl="0" w:tplc="0426000F">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9913984"/>
    <w:multiLevelType w:val="multilevel"/>
    <w:tmpl w:val="699A9026"/>
    <w:lvl w:ilvl="0">
      <w:start w:val="1"/>
      <w:numFmt w:val="decimal"/>
      <w:lvlText w:val="%1."/>
      <w:lvlJc w:val="left"/>
      <w:pPr>
        <w:ind w:left="1080" w:hanging="360"/>
      </w:pPr>
      <w:rPr>
        <w:rFonts w:hint="default"/>
      </w:rPr>
    </w:lvl>
    <w:lvl w:ilvl="1">
      <w:start w:val="1"/>
      <w:numFmt w:val="decimal"/>
      <w:isLgl/>
      <w:lvlText w:val="%1.%2."/>
      <w:lvlJc w:val="left"/>
      <w:pPr>
        <w:ind w:left="1100" w:hanging="3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0" w15:restartNumberingAfterBreak="0">
    <w:nsid w:val="3A080C56"/>
    <w:multiLevelType w:val="multilevel"/>
    <w:tmpl w:val="7CE26576"/>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0941F43"/>
    <w:multiLevelType w:val="hybridMultilevel"/>
    <w:tmpl w:val="1F508B6C"/>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3333808"/>
    <w:multiLevelType w:val="multilevel"/>
    <w:tmpl w:val="F9CA4A9A"/>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48884C3B"/>
    <w:multiLevelType w:val="multilevel"/>
    <w:tmpl w:val="BD96C984"/>
    <w:lvl w:ilvl="0">
      <w:start w:val="1"/>
      <w:numFmt w:val="decimal"/>
      <w:lvlText w:val="%1."/>
      <w:lvlJc w:val="left"/>
      <w:pPr>
        <w:ind w:left="1080" w:hanging="720"/>
      </w:pPr>
      <w:rPr>
        <w:rFonts w:hint="default"/>
        <w:color w:val="auto"/>
      </w:rPr>
    </w:lvl>
    <w:lvl w:ilvl="1">
      <w:start w:val="1"/>
      <w:numFmt w:val="decimal"/>
      <w:isLgl/>
      <w:lvlText w:val="%1.%2."/>
      <w:lvlJc w:val="left"/>
      <w:pPr>
        <w:ind w:left="1460" w:hanging="38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4" w15:restartNumberingAfterBreak="0">
    <w:nsid w:val="4B78702A"/>
    <w:multiLevelType w:val="hybridMultilevel"/>
    <w:tmpl w:val="D6505B6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FE70A65"/>
    <w:multiLevelType w:val="multilevel"/>
    <w:tmpl w:val="BCB02E9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3536A7B"/>
    <w:multiLevelType w:val="hybridMultilevel"/>
    <w:tmpl w:val="F5B0224A"/>
    <w:lvl w:ilvl="0" w:tplc="DF4ABCA0">
      <w:start w:val="6"/>
      <w:numFmt w:val="decimal"/>
      <w:lvlText w:val="%1."/>
      <w:lvlJc w:val="left"/>
      <w:pPr>
        <w:ind w:left="644" w:hanging="360"/>
      </w:pPr>
      <w:rPr>
        <w:rFonts w:hint="default"/>
        <w:i/>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59706EE4"/>
    <w:multiLevelType w:val="hybridMultilevel"/>
    <w:tmpl w:val="1E6EB0B6"/>
    <w:lvl w:ilvl="0" w:tplc="28C80640">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8" w15:restartNumberingAfterBreak="0">
    <w:nsid w:val="59D80B79"/>
    <w:multiLevelType w:val="hybridMultilevel"/>
    <w:tmpl w:val="5CD6F4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5C543A20"/>
    <w:multiLevelType w:val="hybridMultilevel"/>
    <w:tmpl w:val="F8A6A666"/>
    <w:lvl w:ilvl="0" w:tplc="361884FE">
      <w:start w:val="1"/>
      <w:numFmt w:val="decimal"/>
      <w:lvlText w:val="%1."/>
      <w:lvlJc w:val="left"/>
      <w:pPr>
        <w:ind w:left="720" w:hanging="360"/>
      </w:pPr>
      <w:rPr>
        <w:rFonts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F67382B"/>
    <w:multiLevelType w:val="hybridMultilevel"/>
    <w:tmpl w:val="7676107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61815D0E"/>
    <w:multiLevelType w:val="hybridMultilevel"/>
    <w:tmpl w:val="7C0E80E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628A03A2"/>
    <w:multiLevelType w:val="multilevel"/>
    <w:tmpl w:val="19A67800"/>
    <w:lvl w:ilvl="0">
      <w:start w:val="26"/>
      <w:numFmt w:val="decimal"/>
      <w:lvlText w:val="%1."/>
      <w:lvlJc w:val="left"/>
      <w:pPr>
        <w:ind w:left="503" w:hanging="503"/>
      </w:pPr>
      <w:rPr>
        <w:rFonts w:hint="default"/>
      </w:rPr>
    </w:lvl>
    <w:lvl w:ilvl="1">
      <w:start w:val="1"/>
      <w:numFmt w:val="decimal"/>
      <w:lvlText w:val="%1.%2."/>
      <w:lvlJc w:val="left"/>
      <w:pPr>
        <w:ind w:left="1313" w:hanging="503"/>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33" w15:restartNumberingAfterBreak="0">
    <w:nsid w:val="635873A7"/>
    <w:multiLevelType w:val="multilevel"/>
    <w:tmpl w:val="21FE8CE0"/>
    <w:lvl w:ilvl="0">
      <w:start w:val="1"/>
      <w:numFmt w:val="decimal"/>
      <w:lvlText w:val="%1."/>
      <w:lvlJc w:val="left"/>
      <w:pPr>
        <w:ind w:left="784" w:hanging="360"/>
      </w:pPr>
      <w:rPr>
        <w:rFonts w:ascii="Times New Roman" w:eastAsia="Calibri" w:hAnsi="Times New Roman" w:cs="Times New Roman"/>
      </w:rPr>
    </w:lvl>
    <w:lvl w:ilvl="1">
      <w:start w:val="1"/>
      <w:numFmt w:val="decimal"/>
      <w:isLgl/>
      <w:lvlText w:val="%1.%2."/>
      <w:lvlJc w:val="left"/>
      <w:pPr>
        <w:ind w:left="804" w:hanging="380"/>
      </w:pPr>
      <w:rPr>
        <w:rFonts w:hint="default"/>
        <w:i w:val="0"/>
      </w:rPr>
    </w:lvl>
    <w:lvl w:ilvl="2">
      <w:start w:val="1"/>
      <w:numFmt w:val="decimal"/>
      <w:isLgl/>
      <w:lvlText w:val="%1.%2.%3."/>
      <w:lvlJc w:val="left"/>
      <w:pPr>
        <w:ind w:left="1144" w:hanging="720"/>
      </w:pPr>
      <w:rPr>
        <w:rFonts w:hint="default"/>
      </w:rPr>
    </w:lvl>
    <w:lvl w:ilvl="3">
      <w:start w:val="1"/>
      <w:numFmt w:val="decimal"/>
      <w:isLgl/>
      <w:lvlText w:val="%1.%2.%3.%4."/>
      <w:lvlJc w:val="left"/>
      <w:pPr>
        <w:ind w:left="1144" w:hanging="720"/>
      </w:pPr>
      <w:rPr>
        <w:rFonts w:hint="default"/>
      </w:rPr>
    </w:lvl>
    <w:lvl w:ilvl="4">
      <w:start w:val="1"/>
      <w:numFmt w:val="decimal"/>
      <w:isLgl/>
      <w:lvlText w:val="%1.%2.%3.%4.%5."/>
      <w:lvlJc w:val="left"/>
      <w:pPr>
        <w:ind w:left="1504" w:hanging="1080"/>
      </w:pPr>
      <w:rPr>
        <w:rFonts w:hint="default"/>
      </w:rPr>
    </w:lvl>
    <w:lvl w:ilvl="5">
      <w:start w:val="1"/>
      <w:numFmt w:val="decimal"/>
      <w:isLgl/>
      <w:lvlText w:val="%1.%2.%3.%4.%5.%6."/>
      <w:lvlJc w:val="left"/>
      <w:pPr>
        <w:ind w:left="1504" w:hanging="1080"/>
      </w:pPr>
      <w:rPr>
        <w:rFonts w:hint="default"/>
      </w:rPr>
    </w:lvl>
    <w:lvl w:ilvl="6">
      <w:start w:val="1"/>
      <w:numFmt w:val="decimal"/>
      <w:isLgl/>
      <w:lvlText w:val="%1.%2.%3.%4.%5.%6.%7."/>
      <w:lvlJc w:val="left"/>
      <w:pPr>
        <w:ind w:left="1864" w:hanging="1440"/>
      </w:pPr>
      <w:rPr>
        <w:rFonts w:hint="default"/>
      </w:rPr>
    </w:lvl>
    <w:lvl w:ilvl="7">
      <w:start w:val="1"/>
      <w:numFmt w:val="decimal"/>
      <w:isLgl/>
      <w:lvlText w:val="%1.%2.%3.%4.%5.%6.%7.%8."/>
      <w:lvlJc w:val="left"/>
      <w:pPr>
        <w:ind w:left="1864" w:hanging="1440"/>
      </w:pPr>
      <w:rPr>
        <w:rFonts w:hint="default"/>
      </w:rPr>
    </w:lvl>
    <w:lvl w:ilvl="8">
      <w:start w:val="1"/>
      <w:numFmt w:val="decimal"/>
      <w:isLgl/>
      <w:lvlText w:val="%1.%2.%3.%4.%5.%6.%7.%8.%9."/>
      <w:lvlJc w:val="left"/>
      <w:pPr>
        <w:ind w:left="2224" w:hanging="1800"/>
      </w:pPr>
      <w:rPr>
        <w:rFonts w:hint="default"/>
      </w:rPr>
    </w:lvl>
  </w:abstractNum>
  <w:abstractNum w:abstractNumId="34" w15:restartNumberingAfterBreak="0">
    <w:nsid w:val="677A76D1"/>
    <w:multiLevelType w:val="multilevel"/>
    <w:tmpl w:val="49B89DE2"/>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F462B89"/>
    <w:multiLevelType w:val="hybridMultilevel"/>
    <w:tmpl w:val="FBF0C71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6F914B19"/>
    <w:multiLevelType w:val="hybridMultilevel"/>
    <w:tmpl w:val="37E8203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7C17CB"/>
    <w:multiLevelType w:val="multilevel"/>
    <w:tmpl w:val="EACAFA68"/>
    <w:lvl w:ilvl="0">
      <w:start w:val="1"/>
      <w:numFmt w:val="decimal"/>
      <w:lvlText w:val="%1."/>
      <w:lvlJc w:val="left"/>
      <w:pPr>
        <w:tabs>
          <w:tab w:val="num" w:pos="502"/>
        </w:tabs>
        <w:ind w:left="502" w:hanging="360"/>
      </w:pPr>
      <w:rPr>
        <w:rFonts w:hint="default"/>
        <w:color w:val="auto"/>
      </w:rPr>
    </w:lvl>
    <w:lvl w:ilvl="1">
      <w:start w:val="1"/>
      <w:numFmt w:val="decimal"/>
      <w:isLgl/>
      <w:lvlText w:val="%1.%2."/>
      <w:lvlJc w:val="left"/>
      <w:pPr>
        <w:tabs>
          <w:tab w:val="num" w:pos="502"/>
        </w:tabs>
        <w:ind w:left="502" w:hanging="360"/>
      </w:pPr>
      <w:rPr>
        <w:rFonts w:hint="default"/>
        <w:b w:val="0"/>
      </w:rPr>
    </w:lvl>
    <w:lvl w:ilvl="2">
      <w:start w:val="1"/>
      <w:numFmt w:val="decimal"/>
      <w:isLgl/>
      <w:lvlText w:val="%1.%2.%3."/>
      <w:lvlJc w:val="left"/>
      <w:pPr>
        <w:tabs>
          <w:tab w:val="num" w:pos="862"/>
        </w:tabs>
        <w:ind w:left="862" w:hanging="720"/>
      </w:pPr>
      <w:rPr>
        <w:rFonts w:hint="default"/>
        <w:b w:val="0"/>
      </w:rPr>
    </w:lvl>
    <w:lvl w:ilvl="3">
      <w:start w:val="1"/>
      <w:numFmt w:val="decimal"/>
      <w:isLgl/>
      <w:lvlText w:val="%1.%2.%3.%4."/>
      <w:lvlJc w:val="left"/>
      <w:pPr>
        <w:tabs>
          <w:tab w:val="num" w:pos="862"/>
        </w:tabs>
        <w:ind w:left="862" w:hanging="720"/>
      </w:pPr>
      <w:rPr>
        <w:rFonts w:hint="default"/>
        <w:b w:val="0"/>
      </w:rPr>
    </w:lvl>
    <w:lvl w:ilvl="4">
      <w:start w:val="1"/>
      <w:numFmt w:val="decimal"/>
      <w:isLgl/>
      <w:lvlText w:val="%1.%2.%3.%4.%5."/>
      <w:lvlJc w:val="left"/>
      <w:pPr>
        <w:tabs>
          <w:tab w:val="num" w:pos="1222"/>
        </w:tabs>
        <w:ind w:left="1222" w:hanging="1080"/>
      </w:pPr>
      <w:rPr>
        <w:rFonts w:hint="default"/>
        <w:b w:val="0"/>
      </w:rPr>
    </w:lvl>
    <w:lvl w:ilvl="5">
      <w:start w:val="1"/>
      <w:numFmt w:val="decimal"/>
      <w:isLgl/>
      <w:lvlText w:val="%1.%2.%3.%4.%5.%6."/>
      <w:lvlJc w:val="left"/>
      <w:pPr>
        <w:tabs>
          <w:tab w:val="num" w:pos="1222"/>
        </w:tabs>
        <w:ind w:left="1222" w:hanging="1080"/>
      </w:pPr>
      <w:rPr>
        <w:rFonts w:hint="default"/>
        <w:b w:val="0"/>
      </w:rPr>
    </w:lvl>
    <w:lvl w:ilvl="6">
      <w:start w:val="1"/>
      <w:numFmt w:val="decimal"/>
      <w:isLgl/>
      <w:lvlText w:val="%1.%2.%3.%4.%5.%6.%7."/>
      <w:lvlJc w:val="left"/>
      <w:pPr>
        <w:tabs>
          <w:tab w:val="num" w:pos="1582"/>
        </w:tabs>
        <w:ind w:left="1582" w:hanging="1440"/>
      </w:pPr>
      <w:rPr>
        <w:rFonts w:hint="default"/>
        <w:b w:val="0"/>
      </w:rPr>
    </w:lvl>
    <w:lvl w:ilvl="7">
      <w:start w:val="1"/>
      <w:numFmt w:val="decimal"/>
      <w:isLgl/>
      <w:lvlText w:val="%1.%2.%3.%4.%5.%6.%7.%8."/>
      <w:lvlJc w:val="left"/>
      <w:pPr>
        <w:tabs>
          <w:tab w:val="num" w:pos="1582"/>
        </w:tabs>
        <w:ind w:left="1582" w:hanging="1440"/>
      </w:pPr>
      <w:rPr>
        <w:rFonts w:hint="default"/>
        <w:b w:val="0"/>
      </w:rPr>
    </w:lvl>
    <w:lvl w:ilvl="8">
      <w:start w:val="1"/>
      <w:numFmt w:val="decimal"/>
      <w:isLgl/>
      <w:lvlText w:val="%1.%2.%3.%4.%5.%6.%7.%8.%9."/>
      <w:lvlJc w:val="left"/>
      <w:pPr>
        <w:tabs>
          <w:tab w:val="num" w:pos="1942"/>
        </w:tabs>
        <w:ind w:left="1942" w:hanging="1800"/>
      </w:pPr>
      <w:rPr>
        <w:rFonts w:hint="default"/>
        <w:b w:val="0"/>
      </w:rPr>
    </w:lvl>
  </w:abstractNum>
  <w:abstractNum w:abstractNumId="38" w15:restartNumberingAfterBreak="0">
    <w:nsid w:val="721E4063"/>
    <w:multiLevelType w:val="hybridMultilevel"/>
    <w:tmpl w:val="CF0EF124"/>
    <w:lvl w:ilvl="0" w:tplc="8910B522">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3C92FBC"/>
    <w:multiLevelType w:val="multilevel"/>
    <w:tmpl w:val="C8F03A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i w:val="0"/>
        <w:iCs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75C60771"/>
    <w:multiLevelType w:val="hybridMultilevel"/>
    <w:tmpl w:val="39EC61DA"/>
    <w:lvl w:ilvl="0" w:tplc="87228650">
      <w:start w:val="1"/>
      <w:numFmt w:val="decimal"/>
      <w:lvlText w:val="%1."/>
      <w:lvlJc w:val="left"/>
      <w:pPr>
        <w:ind w:left="414" w:hanging="360"/>
      </w:pPr>
      <w:rPr>
        <w:rFonts w:hint="default"/>
      </w:rPr>
    </w:lvl>
    <w:lvl w:ilvl="1" w:tplc="04260019" w:tentative="1">
      <w:start w:val="1"/>
      <w:numFmt w:val="lowerLetter"/>
      <w:lvlText w:val="%2."/>
      <w:lvlJc w:val="left"/>
      <w:pPr>
        <w:ind w:left="1134" w:hanging="360"/>
      </w:pPr>
    </w:lvl>
    <w:lvl w:ilvl="2" w:tplc="0426001B" w:tentative="1">
      <w:start w:val="1"/>
      <w:numFmt w:val="lowerRoman"/>
      <w:lvlText w:val="%3."/>
      <w:lvlJc w:val="right"/>
      <w:pPr>
        <w:ind w:left="1854" w:hanging="180"/>
      </w:pPr>
    </w:lvl>
    <w:lvl w:ilvl="3" w:tplc="0426000F" w:tentative="1">
      <w:start w:val="1"/>
      <w:numFmt w:val="decimal"/>
      <w:lvlText w:val="%4."/>
      <w:lvlJc w:val="left"/>
      <w:pPr>
        <w:ind w:left="2574" w:hanging="360"/>
      </w:pPr>
    </w:lvl>
    <w:lvl w:ilvl="4" w:tplc="04260019" w:tentative="1">
      <w:start w:val="1"/>
      <w:numFmt w:val="lowerLetter"/>
      <w:lvlText w:val="%5."/>
      <w:lvlJc w:val="left"/>
      <w:pPr>
        <w:ind w:left="3294" w:hanging="360"/>
      </w:pPr>
    </w:lvl>
    <w:lvl w:ilvl="5" w:tplc="0426001B" w:tentative="1">
      <w:start w:val="1"/>
      <w:numFmt w:val="lowerRoman"/>
      <w:lvlText w:val="%6."/>
      <w:lvlJc w:val="right"/>
      <w:pPr>
        <w:ind w:left="4014" w:hanging="180"/>
      </w:pPr>
    </w:lvl>
    <w:lvl w:ilvl="6" w:tplc="0426000F" w:tentative="1">
      <w:start w:val="1"/>
      <w:numFmt w:val="decimal"/>
      <w:lvlText w:val="%7."/>
      <w:lvlJc w:val="left"/>
      <w:pPr>
        <w:ind w:left="4734" w:hanging="360"/>
      </w:pPr>
    </w:lvl>
    <w:lvl w:ilvl="7" w:tplc="04260019" w:tentative="1">
      <w:start w:val="1"/>
      <w:numFmt w:val="lowerLetter"/>
      <w:lvlText w:val="%8."/>
      <w:lvlJc w:val="left"/>
      <w:pPr>
        <w:ind w:left="5454" w:hanging="360"/>
      </w:pPr>
    </w:lvl>
    <w:lvl w:ilvl="8" w:tplc="0426001B" w:tentative="1">
      <w:start w:val="1"/>
      <w:numFmt w:val="lowerRoman"/>
      <w:lvlText w:val="%9."/>
      <w:lvlJc w:val="right"/>
      <w:pPr>
        <w:ind w:left="6174" w:hanging="180"/>
      </w:pPr>
    </w:lvl>
  </w:abstractNum>
  <w:abstractNum w:abstractNumId="41" w15:restartNumberingAfterBreak="0">
    <w:nsid w:val="77733687"/>
    <w:multiLevelType w:val="hybridMultilevel"/>
    <w:tmpl w:val="1A466CB8"/>
    <w:lvl w:ilvl="0" w:tplc="6486D3F8">
      <w:start w:val="1"/>
      <w:numFmt w:val="decimal"/>
      <w:lvlText w:val="%1."/>
      <w:lvlJc w:val="left"/>
      <w:pPr>
        <w:tabs>
          <w:tab w:val="num" w:pos="720"/>
        </w:tabs>
        <w:ind w:left="720" w:hanging="360"/>
      </w:pPr>
      <w:rPr>
        <w:rFonts w:hint="default"/>
        <w:b w:val="0"/>
      </w:rPr>
    </w:lvl>
    <w:lvl w:ilvl="1" w:tplc="B2F0177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D516DF7"/>
    <w:multiLevelType w:val="multilevel"/>
    <w:tmpl w:val="7C60FDF4"/>
    <w:lvl w:ilvl="0">
      <w:start w:val="1"/>
      <w:numFmt w:val="decimal"/>
      <w:lvlText w:val="%1."/>
      <w:lvlJc w:val="left"/>
      <w:pPr>
        <w:ind w:left="720" w:hanging="360"/>
      </w:pPr>
      <w:rPr>
        <w:rFonts w:hint="default"/>
        <w:b w:val="0"/>
      </w:rPr>
    </w:lvl>
    <w:lvl w:ilvl="1">
      <w:start w:val="1"/>
      <w:numFmt w:val="decimal"/>
      <w:isLgl/>
      <w:lvlText w:val="%1.%2."/>
      <w:lvlJc w:val="left"/>
      <w:pPr>
        <w:ind w:left="849" w:hanging="489"/>
      </w:pPr>
      <w:rPr>
        <w:rFonts w:hint="default"/>
        <w:b w:val="0"/>
        <w:i w:val="0"/>
        <w:color w:val="auto"/>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080" w:hanging="720"/>
      </w:pPr>
      <w:rPr>
        <w:rFonts w:hint="default"/>
        <w:b w:val="0"/>
        <w:color w:val="auto"/>
      </w:rPr>
    </w:lvl>
    <w:lvl w:ilvl="4">
      <w:start w:val="1"/>
      <w:numFmt w:val="decimal"/>
      <w:isLgl/>
      <w:lvlText w:val="%1.%2.%3.%4.%5."/>
      <w:lvlJc w:val="left"/>
      <w:pPr>
        <w:ind w:left="1440" w:hanging="1080"/>
      </w:pPr>
      <w:rPr>
        <w:rFonts w:hint="default"/>
        <w:b w:val="0"/>
        <w:color w:val="auto"/>
      </w:rPr>
    </w:lvl>
    <w:lvl w:ilvl="5">
      <w:start w:val="1"/>
      <w:numFmt w:val="decimal"/>
      <w:isLgl/>
      <w:lvlText w:val="%1.%2.%3.%4.%5.%6."/>
      <w:lvlJc w:val="left"/>
      <w:pPr>
        <w:ind w:left="1440" w:hanging="1080"/>
      </w:pPr>
      <w:rPr>
        <w:rFonts w:hint="default"/>
        <w:b w:val="0"/>
        <w:color w:val="auto"/>
      </w:rPr>
    </w:lvl>
    <w:lvl w:ilvl="6">
      <w:start w:val="1"/>
      <w:numFmt w:val="decimal"/>
      <w:isLgl/>
      <w:lvlText w:val="%1.%2.%3.%4.%5.%6.%7."/>
      <w:lvlJc w:val="left"/>
      <w:pPr>
        <w:ind w:left="1800" w:hanging="1440"/>
      </w:pPr>
      <w:rPr>
        <w:rFonts w:hint="default"/>
        <w:b w:val="0"/>
        <w:color w:val="auto"/>
      </w:rPr>
    </w:lvl>
    <w:lvl w:ilvl="7">
      <w:start w:val="1"/>
      <w:numFmt w:val="decimal"/>
      <w:isLgl/>
      <w:lvlText w:val="%1.%2.%3.%4.%5.%6.%7.%8."/>
      <w:lvlJc w:val="left"/>
      <w:pPr>
        <w:ind w:left="1800" w:hanging="1440"/>
      </w:pPr>
      <w:rPr>
        <w:rFonts w:hint="default"/>
        <w:b w:val="0"/>
        <w:color w:val="auto"/>
      </w:rPr>
    </w:lvl>
    <w:lvl w:ilvl="8">
      <w:start w:val="1"/>
      <w:numFmt w:val="decimal"/>
      <w:isLgl/>
      <w:lvlText w:val="%1.%2.%3.%4.%5.%6.%7.%8.%9."/>
      <w:lvlJc w:val="left"/>
      <w:pPr>
        <w:ind w:left="2160" w:hanging="1800"/>
      </w:pPr>
      <w:rPr>
        <w:rFonts w:hint="default"/>
        <w:b w:val="0"/>
        <w:color w:val="auto"/>
      </w:rPr>
    </w:lvl>
  </w:abstractNum>
  <w:num w:numId="1">
    <w:abstractNumId w:val="17"/>
  </w:num>
  <w:num w:numId="2">
    <w:abstractNumId w:val="2"/>
  </w:num>
  <w:num w:numId="3">
    <w:abstractNumId w:val="11"/>
  </w:num>
  <w:num w:numId="4">
    <w:abstractNumId w:val="39"/>
  </w:num>
  <w:num w:numId="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num>
  <w:num w:numId="7">
    <w:abstractNumId w:val="13"/>
  </w:num>
  <w:num w:numId="8">
    <w:abstractNumId w:val="3"/>
  </w:num>
  <w:num w:numId="9">
    <w:abstractNumId w:val="1"/>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35"/>
  </w:num>
  <w:num w:numId="14">
    <w:abstractNumId w:val="29"/>
  </w:num>
  <w:num w:numId="15">
    <w:abstractNumId w:val="42"/>
  </w:num>
  <w:num w:numId="16">
    <w:abstractNumId w:val="20"/>
  </w:num>
  <w:num w:numId="17">
    <w:abstractNumId w:val="7"/>
  </w:num>
  <w:num w:numId="18">
    <w:abstractNumId w:val="9"/>
  </w:num>
  <w:num w:numId="19">
    <w:abstractNumId w:val="8"/>
  </w:num>
  <w:num w:numId="20">
    <w:abstractNumId w:val="26"/>
  </w:num>
  <w:num w:numId="21">
    <w:abstractNumId w:val="32"/>
  </w:num>
  <w:num w:numId="22">
    <w:abstractNumId w:val="37"/>
  </w:num>
  <w:num w:numId="23">
    <w:abstractNumId w:val="34"/>
  </w:num>
  <w:num w:numId="24">
    <w:abstractNumId w:val="6"/>
  </w:num>
  <w:num w:numId="25">
    <w:abstractNumId w:val="0"/>
  </w:num>
  <w:num w:numId="26">
    <w:abstractNumId w:val="33"/>
  </w:num>
  <w:num w:numId="27">
    <w:abstractNumId w:val="24"/>
  </w:num>
  <w:num w:numId="28">
    <w:abstractNumId w:val="18"/>
  </w:num>
  <w:num w:numId="29">
    <w:abstractNumId w:val="21"/>
  </w:num>
  <w:num w:numId="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 w:numId="32">
    <w:abstractNumId w:val="19"/>
  </w:num>
  <w:num w:numId="33">
    <w:abstractNumId w:val="15"/>
  </w:num>
  <w:num w:numId="34">
    <w:abstractNumId w:val="22"/>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36"/>
  </w:num>
  <w:num w:numId="38">
    <w:abstractNumId w:val="27"/>
  </w:num>
  <w:num w:numId="39">
    <w:abstractNumId w:val="12"/>
  </w:num>
  <w:num w:numId="40">
    <w:abstractNumId w:val="30"/>
  </w:num>
  <w:num w:numId="41">
    <w:abstractNumId w:val="4"/>
  </w:num>
  <w:num w:numId="42">
    <w:abstractNumId w:val="14"/>
  </w:num>
  <w:num w:numId="43">
    <w:abstractNumId w:val="40"/>
  </w:num>
  <w:num w:numId="44">
    <w:abstractNumId w:val="31"/>
  </w:num>
  <w:num w:numId="45">
    <w:abstractNumId w:val="16"/>
  </w:num>
  <w:num w:numId="46">
    <w:abstractNumId w:val="10"/>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AAC"/>
    <w:rsid w:val="00003DB2"/>
    <w:rsid w:val="00005442"/>
    <w:rsid w:val="00011DB3"/>
    <w:rsid w:val="00012A71"/>
    <w:rsid w:val="00013260"/>
    <w:rsid w:val="00020853"/>
    <w:rsid w:val="000226F4"/>
    <w:rsid w:val="00024DF7"/>
    <w:rsid w:val="000346A2"/>
    <w:rsid w:val="0004255F"/>
    <w:rsid w:val="00045991"/>
    <w:rsid w:val="0004768B"/>
    <w:rsid w:val="00051ADB"/>
    <w:rsid w:val="000623D5"/>
    <w:rsid w:val="00070E0F"/>
    <w:rsid w:val="00071AD8"/>
    <w:rsid w:val="000839DC"/>
    <w:rsid w:val="00086522"/>
    <w:rsid w:val="00092895"/>
    <w:rsid w:val="000A7DDE"/>
    <w:rsid w:val="000B32B7"/>
    <w:rsid w:val="000C69A4"/>
    <w:rsid w:val="000E4C63"/>
    <w:rsid w:val="000E6F67"/>
    <w:rsid w:val="000F1916"/>
    <w:rsid w:val="000F3C11"/>
    <w:rsid w:val="00115EE9"/>
    <w:rsid w:val="00124BEE"/>
    <w:rsid w:val="00142F0A"/>
    <w:rsid w:val="00145358"/>
    <w:rsid w:val="00150429"/>
    <w:rsid w:val="00160889"/>
    <w:rsid w:val="00167A79"/>
    <w:rsid w:val="0017138F"/>
    <w:rsid w:val="00175D71"/>
    <w:rsid w:val="00181D13"/>
    <w:rsid w:val="00181F31"/>
    <w:rsid w:val="0018553F"/>
    <w:rsid w:val="0019767A"/>
    <w:rsid w:val="001A6982"/>
    <w:rsid w:val="001C78DB"/>
    <w:rsid w:val="001D2595"/>
    <w:rsid w:val="001D37D3"/>
    <w:rsid w:val="001D6EEC"/>
    <w:rsid w:val="001E3BD6"/>
    <w:rsid w:val="001E4F50"/>
    <w:rsid w:val="001F2D93"/>
    <w:rsid w:val="001F3FF2"/>
    <w:rsid w:val="001F4F36"/>
    <w:rsid w:val="00203DFE"/>
    <w:rsid w:val="00207767"/>
    <w:rsid w:val="00210C92"/>
    <w:rsid w:val="00213683"/>
    <w:rsid w:val="00221349"/>
    <w:rsid w:val="00222B13"/>
    <w:rsid w:val="002263F1"/>
    <w:rsid w:val="00237F39"/>
    <w:rsid w:val="00242C83"/>
    <w:rsid w:val="00244E31"/>
    <w:rsid w:val="00254C27"/>
    <w:rsid w:val="002620A3"/>
    <w:rsid w:val="0026776C"/>
    <w:rsid w:val="002724FB"/>
    <w:rsid w:val="00274C50"/>
    <w:rsid w:val="0028019E"/>
    <w:rsid w:val="00284F33"/>
    <w:rsid w:val="00286683"/>
    <w:rsid w:val="002922D1"/>
    <w:rsid w:val="002970DB"/>
    <w:rsid w:val="002A6A90"/>
    <w:rsid w:val="002B0778"/>
    <w:rsid w:val="002B4125"/>
    <w:rsid w:val="002B6E6E"/>
    <w:rsid w:val="002B7890"/>
    <w:rsid w:val="002C00CA"/>
    <w:rsid w:val="002C5F2E"/>
    <w:rsid w:val="002C7D6E"/>
    <w:rsid w:val="002D5400"/>
    <w:rsid w:val="002D555D"/>
    <w:rsid w:val="002E0824"/>
    <w:rsid w:val="002E0B1E"/>
    <w:rsid w:val="002E1156"/>
    <w:rsid w:val="002E6C40"/>
    <w:rsid w:val="002E77B5"/>
    <w:rsid w:val="002E7C3A"/>
    <w:rsid w:val="002F6823"/>
    <w:rsid w:val="0030216E"/>
    <w:rsid w:val="00313127"/>
    <w:rsid w:val="00315C0E"/>
    <w:rsid w:val="003233AB"/>
    <w:rsid w:val="00327474"/>
    <w:rsid w:val="0033074D"/>
    <w:rsid w:val="00334CA4"/>
    <w:rsid w:val="00336B08"/>
    <w:rsid w:val="003418FB"/>
    <w:rsid w:val="00342CE9"/>
    <w:rsid w:val="0035000C"/>
    <w:rsid w:val="003502E9"/>
    <w:rsid w:val="00361EE5"/>
    <w:rsid w:val="00373762"/>
    <w:rsid w:val="00373831"/>
    <w:rsid w:val="00375D63"/>
    <w:rsid w:val="00384481"/>
    <w:rsid w:val="00384F03"/>
    <w:rsid w:val="00390C3C"/>
    <w:rsid w:val="00394D5A"/>
    <w:rsid w:val="003A15AC"/>
    <w:rsid w:val="003B2A0E"/>
    <w:rsid w:val="003D3EF2"/>
    <w:rsid w:val="003D48FC"/>
    <w:rsid w:val="003D4AB0"/>
    <w:rsid w:val="003D71FF"/>
    <w:rsid w:val="003F16B4"/>
    <w:rsid w:val="003F188C"/>
    <w:rsid w:val="003F38FC"/>
    <w:rsid w:val="003F6387"/>
    <w:rsid w:val="004032EA"/>
    <w:rsid w:val="00410BC2"/>
    <w:rsid w:val="00424D9A"/>
    <w:rsid w:val="00434F22"/>
    <w:rsid w:val="00453ED4"/>
    <w:rsid w:val="0046554D"/>
    <w:rsid w:val="0047510F"/>
    <w:rsid w:val="00495F36"/>
    <w:rsid w:val="00497469"/>
    <w:rsid w:val="004A1CB9"/>
    <w:rsid w:val="004A453B"/>
    <w:rsid w:val="004A6825"/>
    <w:rsid w:val="004B066B"/>
    <w:rsid w:val="004B5B37"/>
    <w:rsid w:val="004B67CA"/>
    <w:rsid w:val="004D3835"/>
    <w:rsid w:val="004E06A1"/>
    <w:rsid w:val="004E3FC8"/>
    <w:rsid w:val="004E47DD"/>
    <w:rsid w:val="004E5678"/>
    <w:rsid w:val="004F1248"/>
    <w:rsid w:val="004F2574"/>
    <w:rsid w:val="004F41B0"/>
    <w:rsid w:val="005047B5"/>
    <w:rsid w:val="00513273"/>
    <w:rsid w:val="005145B6"/>
    <w:rsid w:val="00516A45"/>
    <w:rsid w:val="00536708"/>
    <w:rsid w:val="005465B4"/>
    <w:rsid w:val="00546615"/>
    <w:rsid w:val="00546EDE"/>
    <w:rsid w:val="00552632"/>
    <w:rsid w:val="0055308D"/>
    <w:rsid w:val="00555233"/>
    <w:rsid w:val="0056145E"/>
    <w:rsid w:val="00562730"/>
    <w:rsid w:val="00563076"/>
    <w:rsid w:val="005766DC"/>
    <w:rsid w:val="00577818"/>
    <w:rsid w:val="00581137"/>
    <w:rsid w:val="00583C41"/>
    <w:rsid w:val="00585E1E"/>
    <w:rsid w:val="005864D4"/>
    <w:rsid w:val="005867B8"/>
    <w:rsid w:val="00595636"/>
    <w:rsid w:val="0059601D"/>
    <w:rsid w:val="005A6142"/>
    <w:rsid w:val="005A79BA"/>
    <w:rsid w:val="005B358F"/>
    <w:rsid w:val="005C4FCF"/>
    <w:rsid w:val="005C6A75"/>
    <w:rsid w:val="005D4EC4"/>
    <w:rsid w:val="005D6CE9"/>
    <w:rsid w:val="005E3C56"/>
    <w:rsid w:val="005E4E85"/>
    <w:rsid w:val="005E6DFC"/>
    <w:rsid w:val="00604727"/>
    <w:rsid w:val="00604C27"/>
    <w:rsid w:val="0060652C"/>
    <w:rsid w:val="00613174"/>
    <w:rsid w:val="0061442B"/>
    <w:rsid w:val="00626C07"/>
    <w:rsid w:val="00635296"/>
    <w:rsid w:val="006405C1"/>
    <w:rsid w:val="00641F4C"/>
    <w:rsid w:val="00644C65"/>
    <w:rsid w:val="00646F97"/>
    <w:rsid w:val="00670840"/>
    <w:rsid w:val="00670AC9"/>
    <w:rsid w:val="00674189"/>
    <w:rsid w:val="006763D2"/>
    <w:rsid w:val="006769E9"/>
    <w:rsid w:val="0068059D"/>
    <w:rsid w:val="00684903"/>
    <w:rsid w:val="00687F62"/>
    <w:rsid w:val="006A08F3"/>
    <w:rsid w:val="006B27A5"/>
    <w:rsid w:val="006C13FE"/>
    <w:rsid w:val="006C2FA2"/>
    <w:rsid w:val="006C3A9D"/>
    <w:rsid w:val="006C4F63"/>
    <w:rsid w:val="006D66A3"/>
    <w:rsid w:val="006E29A3"/>
    <w:rsid w:val="006E5A69"/>
    <w:rsid w:val="006E7F45"/>
    <w:rsid w:val="006F0562"/>
    <w:rsid w:val="006F0FDB"/>
    <w:rsid w:val="006F4AE4"/>
    <w:rsid w:val="00713723"/>
    <w:rsid w:val="00715254"/>
    <w:rsid w:val="00717B84"/>
    <w:rsid w:val="00726497"/>
    <w:rsid w:val="00731171"/>
    <w:rsid w:val="00740AFB"/>
    <w:rsid w:val="00751B08"/>
    <w:rsid w:val="00752C89"/>
    <w:rsid w:val="00754FE5"/>
    <w:rsid w:val="007733E5"/>
    <w:rsid w:val="00787569"/>
    <w:rsid w:val="007906B9"/>
    <w:rsid w:val="007958DA"/>
    <w:rsid w:val="007A0FD0"/>
    <w:rsid w:val="007B22C7"/>
    <w:rsid w:val="007B7C05"/>
    <w:rsid w:val="007C61E7"/>
    <w:rsid w:val="007D1D76"/>
    <w:rsid w:val="007D43B2"/>
    <w:rsid w:val="007E0DA5"/>
    <w:rsid w:val="007E1AC3"/>
    <w:rsid w:val="007E6EB3"/>
    <w:rsid w:val="007F74DC"/>
    <w:rsid w:val="007F7D95"/>
    <w:rsid w:val="008034DC"/>
    <w:rsid w:val="008110D8"/>
    <w:rsid w:val="00812D49"/>
    <w:rsid w:val="00813278"/>
    <w:rsid w:val="008150B5"/>
    <w:rsid w:val="0082737E"/>
    <w:rsid w:val="00831D72"/>
    <w:rsid w:val="0083576A"/>
    <w:rsid w:val="008472D9"/>
    <w:rsid w:val="00847EF2"/>
    <w:rsid w:val="00854FFF"/>
    <w:rsid w:val="00855665"/>
    <w:rsid w:val="008603AC"/>
    <w:rsid w:val="0086435B"/>
    <w:rsid w:val="00864568"/>
    <w:rsid w:val="00871856"/>
    <w:rsid w:val="00877422"/>
    <w:rsid w:val="0089772F"/>
    <w:rsid w:val="008B2CE2"/>
    <w:rsid w:val="008B7AEB"/>
    <w:rsid w:val="008C167A"/>
    <w:rsid w:val="008C28D1"/>
    <w:rsid w:val="008D2CF1"/>
    <w:rsid w:val="008E69FA"/>
    <w:rsid w:val="008F1394"/>
    <w:rsid w:val="008F725C"/>
    <w:rsid w:val="009023D5"/>
    <w:rsid w:val="0090400A"/>
    <w:rsid w:val="00907107"/>
    <w:rsid w:val="00912B28"/>
    <w:rsid w:val="00915C09"/>
    <w:rsid w:val="00921846"/>
    <w:rsid w:val="00926602"/>
    <w:rsid w:val="00931A28"/>
    <w:rsid w:val="00934244"/>
    <w:rsid w:val="00943C03"/>
    <w:rsid w:val="00945787"/>
    <w:rsid w:val="00945CC1"/>
    <w:rsid w:val="00965BDF"/>
    <w:rsid w:val="009678BF"/>
    <w:rsid w:val="0097075D"/>
    <w:rsid w:val="0097207E"/>
    <w:rsid w:val="0097432E"/>
    <w:rsid w:val="00980F0F"/>
    <w:rsid w:val="00981651"/>
    <w:rsid w:val="009B479E"/>
    <w:rsid w:val="009D225D"/>
    <w:rsid w:val="009D4A8C"/>
    <w:rsid w:val="009E08D7"/>
    <w:rsid w:val="009E37BE"/>
    <w:rsid w:val="00A01468"/>
    <w:rsid w:val="00A11398"/>
    <w:rsid w:val="00A14723"/>
    <w:rsid w:val="00A161CA"/>
    <w:rsid w:val="00A175A5"/>
    <w:rsid w:val="00A3083A"/>
    <w:rsid w:val="00A30C3B"/>
    <w:rsid w:val="00A3130A"/>
    <w:rsid w:val="00A31A1B"/>
    <w:rsid w:val="00A337E4"/>
    <w:rsid w:val="00A44007"/>
    <w:rsid w:val="00A53388"/>
    <w:rsid w:val="00A707E1"/>
    <w:rsid w:val="00A75F9D"/>
    <w:rsid w:val="00A930AE"/>
    <w:rsid w:val="00AB0B62"/>
    <w:rsid w:val="00AB0B7E"/>
    <w:rsid w:val="00AC0E8A"/>
    <w:rsid w:val="00AC253B"/>
    <w:rsid w:val="00AD0AAC"/>
    <w:rsid w:val="00AD17A2"/>
    <w:rsid w:val="00AD5C14"/>
    <w:rsid w:val="00AE21E7"/>
    <w:rsid w:val="00AF27F4"/>
    <w:rsid w:val="00B05A35"/>
    <w:rsid w:val="00B06AD2"/>
    <w:rsid w:val="00B0705C"/>
    <w:rsid w:val="00B10426"/>
    <w:rsid w:val="00B10487"/>
    <w:rsid w:val="00B11C89"/>
    <w:rsid w:val="00B1275F"/>
    <w:rsid w:val="00B14F24"/>
    <w:rsid w:val="00B20163"/>
    <w:rsid w:val="00B31D61"/>
    <w:rsid w:val="00B35010"/>
    <w:rsid w:val="00B37481"/>
    <w:rsid w:val="00B40BE6"/>
    <w:rsid w:val="00B4542A"/>
    <w:rsid w:val="00B472A1"/>
    <w:rsid w:val="00B5519B"/>
    <w:rsid w:val="00B5768F"/>
    <w:rsid w:val="00B62865"/>
    <w:rsid w:val="00B632C8"/>
    <w:rsid w:val="00B7145F"/>
    <w:rsid w:val="00B717A6"/>
    <w:rsid w:val="00B71C9F"/>
    <w:rsid w:val="00B76551"/>
    <w:rsid w:val="00B92818"/>
    <w:rsid w:val="00B9498F"/>
    <w:rsid w:val="00B96309"/>
    <w:rsid w:val="00BA15E6"/>
    <w:rsid w:val="00BA49EF"/>
    <w:rsid w:val="00BA6A26"/>
    <w:rsid w:val="00BB1685"/>
    <w:rsid w:val="00BB6AB7"/>
    <w:rsid w:val="00BC48A5"/>
    <w:rsid w:val="00BD4A59"/>
    <w:rsid w:val="00BD56F1"/>
    <w:rsid w:val="00BE20E4"/>
    <w:rsid w:val="00BF2E72"/>
    <w:rsid w:val="00BF3660"/>
    <w:rsid w:val="00BF5B42"/>
    <w:rsid w:val="00BF624A"/>
    <w:rsid w:val="00C00657"/>
    <w:rsid w:val="00C012A9"/>
    <w:rsid w:val="00C01697"/>
    <w:rsid w:val="00C058F8"/>
    <w:rsid w:val="00C10DE5"/>
    <w:rsid w:val="00C219D2"/>
    <w:rsid w:val="00C24467"/>
    <w:rsid w:val="00C32C63"/>
    <w:rsid w:val="00C40230"/>
    <w:rsid w:val="00C42F5A"/>
    <w:rsid w:val="00C457B1"/>
    <w:rsid w:val="00C45C85"/>
    <w:rsid w:val="00C475A7"/>
    <w:rsid w:val="00C47EF4"/>
    <w:rsid w:val="00C50FB3"/>
    <w:rsid w:val="00C800EE"/>
    <w:rsid w:val="00C8188D"/>
    <w:rsid w:val="00CA287D"/>
    <w:rsid w:val="00CA5307"/>
    <w:rsid w:val="00CB5753"/>
    <w:rsid w:val="00CC3FC8"/>
    <w:rsid w:val="00CD0933"/>
    <w:rsid w:val="00CD1214"/>
    <w:rsid w:val="00CE118E"/>
    <w:rsid w:val="00CE33D7"/>
    <w:rsid w:val="00CE3D31"/>
    <w:rsid w:val="00CF54DC"/>
    <w:rsid w:val="00D0049E"/>
    <w:rsid w:val="00D00FB4"/>
    <w:rsid w:val="00D0597A"/>
    <w:rsid w:val="00D065FB"/>
    <w:rsid w:val="00D24D0A"/>
    <w:rsid w:val="00D3080F"/>
    <w:rsid w:val="00D45C7A"/>
    <w:rsid w:val="00D4748A"/>
    <w:rsid w:val="00D5055D"/>
    <w:rsid w:val="00D52F63"/>
    <w:rsid w:val="00D540AE"/>
    <w:rsid w:val="00D65383"/>
    <w:rsid w:val="00D67B31"/>
    <w:rsid w:val="00D7152A"/>
    <w:rsid w:val="00D72C9C"/>
    <w:rsid w:val="00D74B20"/>
    <w:rsid w:val="00D76CAE"/>
    <w:rsid w:val="00D863D5"/>
    <w:rsid w:val="00D95B64"/>
    <w:rsid w:val="00DA32A1"/>
    <w:rsid w:val="00DC6CF3"/>
    <w:rsid w:val="00DE083C"/>
    <w:rsid w:val="00DE7835"/>
    <w:rsid w:val="00E208F2"/>
    <w:rsid w:val="00E25D36"/>
    <w:rsid w:val="00E27756"/>
    <w:rsid w:val="00E3160D"/>
    <w:rsid w:val="00E37BAA"/>
    <w:rsid w:val="00E53309"/>
    <w:rsid w:val="00E53B8B"/>
    <w:rsid w:val="00E6122D"/>
    <w:rsid w:val="00E615D0"/>
    <w:rsid w:val="00E660B8"/>
    <w:rsid w:val="00E6625E"/>
    <w:rsid w:val="00E7057C"/>
    <w:rsid w:val="00E73033"/>
    <w:rsid w:val="00E76F54"/>
    <w:rsid w:val="00E76FE9"/>
    <w:rsid w:val="00E87252"/>
    <w:rsid w:val="00EB1A30"/>
    <w:rsid w:val="00EC0270"/>
    <w:rsid w:val="00EC2E98"/>
    <w:rsid w:val="00EC4560"/>
    <w:rsid w:val="00EC6D09"/>
    <w:rsid w:val="00EC7726"/>
    <w:rsid w:val="00ED015A"/>
    <w:rsid w:val="00ED0335"/>
    <w:rsid w:val="00ED1B32"/>
    <w:rsid w:val="00ED38A4"/>
    <w:rsid w:val="00ED40B8"/>
    <w:rsid w:val="00ED4E1E"/>
    <w:rsid w:val="00EE04A1"/>
    <w:rsid w:val="00EE46C8"/>
    <w:rsid w:val="00EF08A6"/>
    <w:rsid w:val="00F03D94"/>
    <w:rsid w:val="00F0501D"/>
    <w:rsid w:val="00F21F73"/>
    <w:rsid w:val="00F2662A"/>
    <w:rsid w:val="00F3435C"/>
    <w:rsid w:val="00F3746C"/>
    <w:rsid w:val="00F40FD7"/>
    <w:rsid w:val="00F417C8"/>
    <w:rsid w:val="00F436A6"/>
    <w:rsid w:val="00F441A2"/>
    <w:rsid w:val="00F57121"/>
    <w:rsid w:val="00F610D2"/>
    <w:rsid w:val="00F64A73"/>
    <w:rsid w:val="00F66E2B"/>
    <w:rsid w:val="00F75293"/>
    <w:rsid w:val="00F800A5"/>
    <w:rsid w:val="00F93CFE"/>
    <w:rsid w:val="00F9404F"/>
    <w:rsid w:val="00FA0133"/>
    <w:rsid w:val="00FA2F42"/>
    <w:rsid w:val="00FA5D32"/>
    <w:rsid w:val="00FB0ADE"/>
    <w:rsid w:val="00FB2A99"/>
    <w:rsid w:val="00FC3525"/>
    <w:rsid w:val="00FC7A87"/>
    <w:rsid w:val="00FD15E7"/>
    <w:rsid w:val="00FD553A"/>
    <w:rsid w:val="00FD5A68"/>
    <w:rsid w:val="00FD6BC0"/>
    <w:rsid w:val="00FD7B40"/>
    <w:rsid w:val="00FD7F29"/>
    <w:rsid w:val="00FE69C6"/>
    <w:rsid w:val="00FF70FF"/>
    <w:rsid w:val="00FF72D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D94095-A413-4539-8AB6-C27594E95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2D49"/>
    <w:rPr>
      <w:sz w:val="24"/>
      <w:szCs w:val="22"/>
      <w:lang w:val="en-US" w:eastAsia="en-US"/>
    </w:rPr>
  </w:style>
  <w:style w:type="paragraph" w:styleId="Heading1">
    <w:name w:val="heading 1"/>
    <w:basedOn w:val="Normal"/>
    <w:next w:val="Normal"/>
    <w:link w:val="Heading1Char"/>
    <w:qFormat/>
    <w:rsid w:val="00F3746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3D4AB0"/>
    <w:pPr>
      <w:keepNext/>
      <w:spacing w:before="240" w:after="60"/>
      <w:outlineLvl w:val="1"/>
    </w:pPr>
    <w:rPr>
      <w:rFonts w:ascii="Arial" w:eastAsia="Times New Roman" w:hAnsi="Arial" w:cs="Arial"/>
      <w:b/>
      <w:bCs/>
      <w:i/>
      <w:iCs/>
      <w:sz w:val="28"/>
      <w:szCs w:val="28"/>
      <w:lang w:val="lv-LV" w:eastAsia="lv-LV"/>
    </w:rPr>
  </w:style>
  <w:style w:type="paragraph" w:styleId="Heading4">
    <w:name w:val="heading 4"/>
    <w:basedOn w:val="Normal"/>
    <w:next w:val="Normal"/>
    <w:link w:val="Heading4Char"/>
    <w:qFormat/>
    <w:rsid w:val="003F188C"/>
    <w:pPr>
      <w:keepNext/>
      <w:spacing w:before="240" w:after="60"/>
      <w:outlineLvl w:val="3"/>
    </w:pPr>
    <w:rPr>
      <w:rFonts w:eastAsia="Times New Roman"/>
      <w:b/>
      <w:bCs/>
      <w:sz w:val="28"/>
      <w:szCs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4F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24BEE"/>
    <w:pPr>
      <w:ind w:left="720"/>
      <w:contextualSpacing/>
    </w:pPr>
  </w:style>
  <w:style w:type="paragraph" w:styleId="Header">
    <w:name w:val="header"/>
    <w:basedOn w:val="Normal"/>
    <w:link w:val="HeaderChar"/>
    <w:rsid w:val="00B5519B"/>
    <w:pPr>
      <w:tabs>
        <w:tab w:val="center" w:pos="4153"/>
        <w:tab w:val="right" w:pos="8306"/>
      </w:tabs>
    </w:pPr>
    <w:rPr>
      <w:rFonts w:ascii="LR_Optima" w:eastAsia="Times New Roman" w:hAnsi="LR_Optima"/>
      <w:szCs w:val="20"/>
      <w:lang w:val="lv-LV" w:eastAsia="lv-LV"/>
    </w:rPr>
  </w:style>
  <w:style w:type="character" w:customStyle="1" w:styleId="HeaderChar">
    <w:name w:val="Header Char"/>
    <w:basedOn w:val="DefaultParagraphFont"/>
    <w:link w:val="Header"/>
    <w:rsid w:val="00B5519B"/>
    <w:rPr>
      <w:rFonts w:ascii="LR_Optima" w:eastAsia="Times New Roman" w:hAnsi="LR_Optima"/>
      <w:sz w:val="24"/>
    </w:rPr>
  </w:style>
  <w:style w:type="paragraph" w:styleId="BalloonText">
    <w:name w:val="Balloon Text"/>
    <w:basedOn w:val="Normal"/>
    <w:link w:val="BalloonTextChar"/>
    <w:uiPriority w:val="99"/>
    <w:semiHidden/>
    <w:unhideWhenUsed/>
    <w:rsid w:val="00B5519B"/>
    <w:rPr>
      <w:rFonts w:ascii="Tahoma" w:hAnsi="Tahoma" w:cs="Tahoma"/>
      <w:sz w:val="16"/>
      <w:szCs w:val="16"/>
    </w:rPr>
  </w:style>
  <w:style w:type="character" w:customStyle="1" w:styleId="BalloonTextChar">
    <w:name w:val="Balloon Text Char"/>
    <w:basedOn w:val="DefaultParagraphFont"/>
    <w:link w:val="BalloonText"/>
    <w:uiPriority w:val="99"/>
    <w:semiHidden/>
    <w:rsid w:val="00B5519B"/>
    <w:rPr>
      <w:rFonts w:ascii="Tahoma" w:hAnsi="Tahoma" w:cs="Tahoma"/>
      <w:sz w:val="16"/>
      <w:szCs w:val="16"/>
      <w:lang w:val="en-US" w:eastAsia="en-US"/>
    </w:rPr>
  </w:style>
  <w:style w:type="paragraph" w:styleId="HTMLPreformatted">
    <w:name w:val="HTML Preformatted"/>
    <w:basedOn w:val="Normal"/>
    <w:link w:val="HTMLPreformattedChar"/>
    <w:rsid w:val="00D54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lang w:val="lv-LV" w:eastAsia="lv-LV"/>
    </w:rPr>
  </w:style>
  <w:style w:type="character" w:customStyle="1" w:styleId="HTMLPreformattedChar">
    <w:name w:val="HTML Preformatted Char"/>
    <w:basedOn w:val="DefaultParagraphFont"/>
    <w:link w:val="HTMLPreformatted"/>
    <w:rsid w:val="00D540AE"/>
    <w:rPr>
      <w:rFonts w:ascii="Courier New" w:eastAsia="Times New Roman" w:hAnsi="Courier New" w:cs="Courier New"/>
      <w:color w:val="000000"/>
    </w:rPr>
  </w:style>
  <w:style w:type="character" w:customStyle="1" w:styleId="Heading4Char">
    <w:name w:val="Heading 4 Char"/>
    <w:basedOn w:val="DefaultParagraphFont"/>
    <w:link w:val="Heading4"/>
    <w:rsid w:val="003F188C"/>
    <w:rPr>
      <w:rFonts w:eastAsia="Times New Roman"/>
      <w:b/>
      <w:bCs/>
      <w:sz w:val="28"/>
      <w:szCs w:val="28"/>
      <w:lang w:eastAsia="en-US"/>
    </w:rPr>
  </w:style>
  <w:style w:type="paragraph" w:styleId="Subtitle">
    <w:name w:val="Subtitle"/>
    <w:basedOn w:val="Normal"/>
    <w:link w:val="SubtitleChar"/>
    <w:qFormat/>
    <w:rsid w:val="003F188C"/>
    <w:pPr>
      <w:jc w:val="center"/>
    </w:pPr>
    <w:rPr>
      <w:rFonts w:eastAsia="Times New Roman"/>
      <w:b/>
      <w:sz w:val="32"/>
      <w:szCs w:val="20"/>
      <w:lang w:val="lv-LV"/>
    </w:rPr>
  </w:style>
  <w:style w:type="character" w:customStyle="1" w:styleId="SubtitleChar">
    <w:name w:val="Subtitle Char"/>
    <w:basedOn w:val="DefaultParagraphFont"/>
    <w:link w:val="Subtitle"/>
    <w:rsid w:val="003F188C"/>
    <w:rPr>
      <w:rFonts w:eastAsia="Times New Roman"/>
      <w:b/>
      <w:sz w:val="32"/>
      <w:lang w:eastAsia="en-US"/>
    </w:rPr>
  </w:style>
  <w:style w:type="paragraph" w:styleId="NormalWeb">
    <w:name w:val="Normal (Web)"/>
    <w:basedOn w:val="Normal"/>
    <w:rsid w:val="003F188C"/>
    <w:pPr>
      <w:spacing w:before="100" w:beforeAutospacing="1" w:after="100" w:afterAutospacing="1"/>
      <w:jc w:val="both"/>
    </w:pPr>
    <w:rPr>
      <w:rFonts w:eastAsia="Times New Roman"/>
      <w:szCs w:val="24"/>
    </w:rPr>
  </w:style>
  <w:style w:type="paragraph" w:styleId="Title">
    <w:name w:val="Title"/>
    <w:basedOn w:val="Normal"/>
    <w:link w:val="TitleChar"/>
    <w:qFormat/>
    <w:rsid w:val="00434F22"/>
    <w:pPr>
      <w:jc w:val="center"/>
    </w:pPr>
    <w:rPr>
      <w:rFonts w:ascii="Times New Roman BaltRim" w:eastAsia="Times New Roman" w:hAnsi="Times New Roman BaltRim"/>
      <w:b/>
      <w:bCs/>
      <w:sz w:val="32"/>
      <w:szCs w:val="20"/>
      <w:lang w:val="lv-LV"/>
    </w:rPr>
  </w:style>
  <w:style w:type="character" w:customStyle="1" w:styleId="TitleChar">
    <w:name w:val="Title Char"/>
    <w:basedOn w:val="DefaultParagraphFont"/>
    <w:link w:val="Title"/>
    <w:rsid w:val="00434F22"/>
    <w:rPr>
      <w:rFonts w:ascii="Times New Roman BaltRim" w:eastAsia="Times New Roman" w:hAnsi="Times New Roman BaltRim"/>
      <w:b/>
      <w:bCs/>
      <w:sz w:val="32"/>
      <w:lang w:eastAsia="en-US"/>
    </w:rPr>
  </w:style>
  <w:style w:type="paragraph" w:styleId="Footer">
    <w:name w:val="footer"/>
    <w:basedOn w:val="Normal"/>
    <w:link w:val="FooterChar"/>
    <w:uiPriority w:val="99"/>
    <w:unhideWhenUsed/>
    <w:rsid w:val="00434F22"/>
    <w:pPr>
      <w:tabs>
        <w:tab w:val="center" w:pos="4153"/>
        <w:tab w:val="right" w:pos="8306"/>
      </w:tabs>
    </w:pPr>
  </w:style>
  <w:style w:type="character" w:customStyle="1" w:styleId="FooterChar">
    <w:name w:val="Footer Char"/>
    <w:basedOn w:val="DefaultParagraphFont"/>
    <w:link w:val="Footer"/>
    <w:uiPriority w:val="99"/>
    <w:rsid w:val="00434F22"/>
    <w:rPr>
      <w:sz w:val="24"/>
      <w:szCs w:val="22"/>
      <w:lang w:val="en-US" w:eastAsia="en-US"/>
    </w:rPr>
  </w:style>
  <w:style w:type="paragraph" w:styleId="BodyText">
    <w:name w:val="Body Text"/>
    <w:basedOn w:val="Normal"/>
    <w:link w:val="BodyTextChar"/>
    <w:rsid w:val="003F16B4"/>
    <w:rPr>
      <w:rFonts w:eastAsia="Times New Roman"/>
      <w:sz w:val="28"/>
      <w:szCs w:val="20"/>
      <w:lang w:val="en-GB" w:eastAsia="lv-LV"/>
    </w:rPr>
  </w:style>
  <w:style w:type="character" w:customStyle="1" w:styleId="BodyTextChar">
    <w:name w:val="Body Text Char"/>
    <w:basedOn w:val="DefaultParagraphFont"/>
    <w:link w:val="BodyText"/>
    <w:rsid w:val="003F16B4"/>
    <w:rPr>
      <w:rFonts w:eastAsia="Times New Roman"/>
      <w:sz w:val="28"/>
      <w:lang w:val="en-GB"/>
    </w:rPr>
  </w:style>
  <w:style w:type="character" w:styleId="Hyperlink">
    <w:name w:val="Hyperlink"/>
    <w:uiPriority w:val="99"/>
    <w:unhideWhenUsed/>
    <w:rsid w:val="008B7AEB"/>
    <w:rPr>
      <w:color w:val="0563C1"/>
      <w:u w:val="single"/>
    </w:rPr>
  </w:style>
  <w:style w:type="paragraph" w:styleId="NoSpacing">
    <w:name w:val="No Spacing"/>
    <w:qFormat/>
    <w:rsid w:val="00C457B1"/>
    <w:rPr>
      <w:sz w:val="24"/>
      <w:szCs w:val="24"/>
    </w:rPr>
  </w:style>
  <w:style w:type="paragraph" w:customStyle="1" w:styleId="BodyTextKeep">
    <w:name w:val="Body Text Keep"/>
    <w:basedOn w:val="BodyText"/>
    <w:rsid w:val="009678BF"/>
    <w:pPr>
      <w:keepNext/>
      <w:spacing w:after="220" w:line="220" w:lineRule="atLeast"/>
      <w:ind w:left="1080"/>
      <w:jc w:val="center"/>
    </w:pPr>
    <w:rPr>
      <w:sz w:val="24"/>
      <w:lang w:val="lv-LV" w:eastAsia="en-US"/>
    </w:rPr>
  </w:style>
  <w:style w:type="paragraph" w:styleId="FootnoteText">
    <w:name w:val="footnote text"/>
    <w:basedOn w:val="Normal"/>
    <w:link w:val="FootnoteTextChar"/>
    <w:unhideWhenUsed/>
    <w:rsid w:val="009678BF"/>
    <w:rPr>
      <w:rFonts w:eastAsia="Times New Roman"/>
      <w:sz w:val="20"/>
      <w:szCs w:val="20"/>
      <w:lang w:val="lv-LV" w:eastAsia="lv-LV"/>
    </w:rPr>
  </w:style>
  <w:style w:type="character" w:customStyle="1" w:styleId="FootnoteTextChar">
    <w:name w:val="Footnote Text Char"/>
    <w:basedOn w:val="DefaultParagraphFont"/>
    <w:link w:val="FootnoteText"/>
    <w:rsid w:val="009678BF"/>
    <w:rPr>
      <w:rFonts w:eastAsia="Times New Roman"/>
    </w:rPr>
  </w:style>
  <w:style w:type="character" w:styleId="FootnoteReference">
    <w:name w:val="footnote reference"/>
    <w:unhideWhenUsed/>
    <w:rsid w:val="009678BF"/>
    <w:rPr>
      <w:vertAlign w:val="superscript"/>
    </w:rPr>
  </w:style>
  <w:style w:type="character" w:customStyle="1" w:styleId="Heading2Char">
    <w:name w:val="Heading 2 Char"/>
    <w:basedOn w:val="DefaultParagraphFont"/>
    <w:link w:val="Heading2"/>
    <w:rsid w:val="003D4AB0"/>
    <w:rPr>
      <w:rFonts w:ascii="Arial" w:eastAsia="Times New Roman" w:hAnsi="Arial" w:cs="Arial"/>
      <w:b/>
      <w:bCs/>
      <w:i/>
      <w:iCs/>
      <w:sz w:val="28"/>
      <w:szCs w:val="28"/>
    </w:rPr>
  </w:style>
  <w:style w:type="paragraph" w:customStyle="1" w:styleId="tv213">
    <w:name w:val="tv213"/>
    <w:basedOn w:val="Normal"/>
    <w:rsid w:val="003D4AB0"/>
    <w:pPr>
      <w:spacing w:before="100" w:beforeAutospacing="1" w:after="100" w:afterAutospacing="1"/>
    </w:pPr>
    <w:rPr>
      <w:rFonts w:eastAsia="Times New Roman"/>
      <w:szCs w:val="24"/>
      <w:lang w:val="lv-LV" w:eastAsia="lv-LV"/>
    </w:rPr>
  </w:style>
  <w:style w:type="paragraph" w:customStyle="1" w:styleId="Default">
    <w:name w:val="Default"/>
    <w:rsid w:val="005D6CE9"/>
    <w:pPr>
      <w:autoSpaceDE w:val="0"/>
      <w:autoSpaceDN w:val="0"/>
      <w:adjustRightInd w:val="0"/>
    </w:pPr>
    <w:rPr>
      <w:rFonts w:ascii="Calibri" w:hAnsi="Calibri" w:cs="Calibri"/>
      <w:color w:val="000000"/>
      <w:sz w:val="24"/>
      <w:szCs w:val="24"/>
      <w:lang w:eastAsia="en-US"/>
    </w:rPr>
  </w:style>
  <w:style w:type="character" w:customStyle="1" w:styleId="Heading1Char">
    <w:name w:val="Heading 1 Char"/>
    <w:basedOn w:val="DefaultParagraphFont"/>
    <w:link w:val="Heading1"/>
    <w:rsid w:val="00F3746C"/>
    <w:rPr>
      <w:rFonts w:asciiTheme="majorHAnsi" w:eastAsiaTheme="majorEastAsia" w:hAnsiTheme="majorHAnsi" w:cstheme="majorBidi"/>
      <w:color w:val="365F91" w:themeColor="accent1" w:themeShade="BF"/>
      <w:sz w:val="32"/>
      <w:szCs w:val="32"/>
      <w:lang w:val="en-US" w:eastAsia="en-US"/>
    </w:rPr>
  </w:style>
  <w:style w:type="character" w:customStyle="1" w:styleId="fontstyle01">
    <w:name w:val="fontstyle01"/>
    <w:rsid w:val="00C00657"/>
    <w:rPr>
      <w:rFonts w:ascii="Times New Roman" w:hAnsi="Times New Roman" w:cs="Times New Roman" w:hint="default"/>
      <w:b/>
      <w:bCs/>
      <w:i/>
      <w:iCs/>
      <w:color w:val="0F6FC6"/>
      <w:sz w:val="24"/>
      <w:szCs w:val="24"/>
    </w:rPr>
  </w:style>
  <w:style w:type="paragraph" w:styleId="BodyText2">
    <w:name w:val="Body Text 2"/>
    <w:basedOn w:val="Normal"/>
    <w:link w:val="BodyText2Char"/>
    <w:rsid w:val="00787569"/>
    <w:pPr>
      <w:spacing w:after="120" w:line="480" w:lineRule="auto"/>
    </w:pPr>
    <w:rPr>
      <w:rFonts w:eastAsia="Times New Roman"/>
      <w:szCs w:val="24"/>
      <w:lang w:val="x-none"/>
    </w:rPr>
  </w:style>
  <w:style w:type="character" w:customStyle="1" w:styleId="BodyText2Char">
    <w:name w:val="Body Text 2 Char"/>
    <w:basedOn w:val="DefaultParagraphFont"/>
    <w:link w:val="BodyText2"/>
    <w:rsid w:val="00787569"/>
    <w:rPr>
      <w:rFonts w:eastAsia="Times New Roman"/>
      <w:sz w:val="24"/>
      <w:szCs w:val="24"/>
      <w:lang w:val="x-none" w:eastAsia="en-US"/>
    </w:rPr>
  </w:style>
  <w:style w:type="character" w:styleId="Strong">
    <w:name w:val="Strong"/>
    <w:uiPriority w:val="22"/>
    <w:qFormat/>
    <w:rsid w:val="00787569"/>
    <w:rPr>
      <w:b/>
      <w:bCs/>
    </w:rPr>
  </w:style>
  <w:style w:type="paragraph" w:customStyle="1" w:styleId="tabteksts">
    <w:name w:val="tab_teksts"/>
    <w:basedOn w:val="Normal"/>
    <w:uiPriority w:val="99"/>
    <w:qFormat/>
    <w:rsid w:val="00024DF7"/>
    <w:rPr>
      <w:rFonts w:eastAsia="Times New Roman"/>
      <w:sz w:val="18"/>
      <w:szCs w:val="20"/>
      <w:lang w:val="lv-LV"/>
    </w:rPr>
  </w:style>
  <w:style w:type="character" w:customStyle="1" w:styleId="Bodytext210pt">
    <w:name w:val="Body text (2) + 10 pt"/>
    <w:rsid w:val="00E53309"/>
    <w:rPr>
      <w:rFonts w:ascii="Calibri" w:eastAsia="Calibri" w:hAnsi="Calibri" w:cs="Calibri"/>
      <w:b w:val="0"/>
      <w:bCs w:val="0"/>
      <w:i w:val="0"/>
      <w:iCs w:val="0"/>
      <w:smallCaps w:val="0"/>
      <w:strike w:val="0"/>
      <w:color w:val="000000"/>
      <w:spacing w:val="0"/>
      <w:w w:val="100"/>
      <w:position w:val="0"/>
      <w:sz w:val="20"/>
      <w:szCs w:val="20"/>
      <w:u w:val="none"/>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6561">
      <w:bodyDiv w:val="1"/>
      <w:marLeft w:val="0"/>
      <w:marRight w:val="0"/>
      <w:marTop w:val="0"/>
      <w:marBottom w:val="0"/>
      <w:divBdr>
        <w:top w:val="none" w:sz="0" w:space="0" w:color="auto"/>
        <w:left w:val="none" w:sz="0" w:space="0" w:color="auto"/>
        <w:bottom w:val="none" w:sz="0" w:space="0" w:color="auto"/>
        <w:right w:val="none" w:sz="0" w:space="0" w:color="auto"/>
      </w:divBdr>
      <w:divsChild>
        <w:div w:id="2114400900">
          <w:marLeft w:val="0"/>
          <w:marRight w:val="0"/>
          <w:marTop w:val="0"/>
          <w:marBottom w:val="0"/>
          <w:divBdr>
            <w:top w:val="none" w:sz="0" w:space="0" w:color="auto"/>
            <w:left w:val="none" w:sz="0" w:space="0" w:color="auto"/>
            <w:bottom w:val="none" w:sz="0" w:space="0" w:color="auto"/>
            <w:right w:val="none" w:sz="0" w:space="0" w:color="auto"/>
          </w:divBdr>
        </w:div>
        <w:div w:id="2070766939">
          <w:marLeft w:val="0"/>
          <w:marRight w:val="0"/>
          <w:marTop w:val="0"/>
          <w:marBottom w:val="0"/>
          <w:divBdr>
            <w:top w:val="none" w:sz="0" w:space="0" w:color="auto"/>
            <w:left w:val="none" w:sz="0" w:space="0" w:color="auto"/>
            <w:bottom w:val="none" w:sz="0" w:space="0" w:color="auto"/>
            <w:right w:val="none" w:sz="0" w:space="0" w:color="auto"/>
          </w:divBdr>
        </w:div>
      </w:divsChild>
    </w:div>
    <w:div w:id="54163556">
      <w:bodyDiv w:val="1"/>
      <w:marLeft w:val="0"/>
      <w:marRight w:val="0"/>
      <w:marTop w:val="0"/>
      <w:marBottom w:val="0"/>
      <w:divBdr>
        <w:top w:val="none" w:sz="0" w:space="0" w:color="auto"/>
        <w:left w:val="none" w:sz="0" w:space="0" w:color="auto"/>
        <w:bottom w:val="none" w:sz="0" w:space="0" w:color="auto"/>
        <w:right w:val="none" w:sz="0" w:space="0" w:color="auto"/>
      </w:divBdr>
    </w:div>
    <w:div w:id="296222802">
      <w:bodyDiv w:val="1"/>
      <w:marLeft w:val="0"/>
      <w:marRight w:val="0"/>
      <w:marTop w:val="0"/>
      <w:marBottom w:val="0"/>
      <w:divBdr>
        <w:top w:val="none" w:sz="0" w:space="0" w:color="auto"/>
        <w:left w:val="none" w:sz="0" w:space="0" w:color="auto"/>
        <w:bottom w:val="none" w:sz="0" w:space="0" w:color="auto"/>
        <w:right w:val="none" w:sz="0" w:space="0" w:color="auto"/>
      </w:divBdr>
    </w:div>
    <w:div w:id="36552385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53187776">
          <w:marLeft w:val="0"/>
          <w:marRight w:val="0"/>
          <w:marTop w:val="0"/>
          <w:marBottom w:val="0"/>
          <w:divBdr>
            <w:top w:val="none" w:sz="0" w:space="0" w:color="auto"/>
            <w:left w:val="none" w:sz="0" w:space="0" w:color="auto"/>
            <w:bottom w:val="none" w:sz="0" w:space="0" w:color="auto"/>
            <w:right w:val="none" w:sz="0" w:space="0" w:color="auto"/>
          </w:divBdr>
        </w:div>
        <w:div w:id="2034306131">
          <w:marLeft w:val="0"/>
          <w:marRight w:val="0"/>
          <w:marTop w:val="0"/>
          <w:marBottom w:val="0"/>
          <w:divBdr>
            <w:top w:val="none" w:sz="0" w:space="0" w:color="auto"/>
            <w:left w:val="none" w:sz="0" w:space="0" w:color="auto"/>
            <w:bottom w:val="none" w:sz="0" w:space="0" w:color="auto"/>
            <w:right w:val="none" w:sz="0" w:space="0" w:color="auto"/>
          </w:divBdr>
        </w:div>
        <w:div w:id="1196117451">
          <w:marLeft w:val="0"/>
          <w:marRight w:val="0"/>
          <w:marTop w:val="0"/>
          <w:marBottom w:val="0"/>
          <w:divBdr>
            <w:top w:val="none" w:sz="0" w:space="0" w:color="auto"/>
            <w:left w:val="none" w:sz="0" w:space="0" w:color="auto"/>
            <w:bottom w:val="none" w:sz="0" w:space="0" w:color="auto"/>
            <w:right w:val="none" w:sz="0" w:space="0" w:color="auto"/>
          </w:divBdr>
        </w:div>
        <w:div w:id="386993969">
          <w:marLeft w:val="0"/>
          <w:marRight w:val="0"/>
          <w:marTop w:val="0"/>
          <w:marBottom w:val="0"/>
          <w:divBdr>
            <w:top w:val="none" w:sz="0" w:space="0" w:color="auto"/>
            <w:left w:val="none" w:sz="0" w:space="0" w:color="auto"/>
            <w:bottom w:val="none" w:sz="0" w:space="0" w:color="auto"/>
            <w:right w:val="none" w:sz="0" w:space="0" w:color="auto"/>
          </w:divBdr>
        </w:div>
        <w:div w:id="1242521446">
          <w:marLeft w:val="0"/>
          <w:marRight w:val="0"/>
          <w:marTop w:val="0"/>
          <w:marBottom w:val="0"/>
          <w:divBdr>
            <w:top w:val="none" w:sz="0" w:space="0" w:color="auto"/>
            <w:left w:val="none" w:sz="0" w:space="0" w:color="auto"/>
            <w:bottom w:val="none" w:sz="0" w:space="0" w:color="auto"/>
            <w:right w:val="none" w:sz="0" w:space="0" w:color="auto"/>
          </w:divBdr>
        </w:div>
        <w:div w:id="1890264397">
          <w:marLeft w:val="0"/>
          <w:marRight w:val="0"/>
          <w:marTop w:val="0"/>
          <w:marBottom w:val="0"/>
          <w:divBdr>
            <w:top w:val="none" w:sz="0" w:space="0" w:color="auto"/>
            <w:left w:val="none" w:sz="0" w:space="0" w:color="auto"/>
            <w:bottom w:val="none" w:sz="0" w:space="0" w:color="auto"/>
            <w:right w:val="none" w:sz="0" w:space="0" w:color="auto"/>
          </w:divBdr>
        </w:div>
        <w:div w:id="537473320">
          <w:marLeft w:val="0"/>
          <w:marRight w:val="0"/>
          <w:marTop w:val="0"/>
          <w:marBottom w:val="0"/>
          <w:divBdr>
            <w:top w:val="none" w:sz="0" w:space="0" w:color="auto"/>
            <w:left w:val="none" w:sz="0" w:space="0" w:color="auto"/>
            <w:bottom w:val="none" w:sz="0" w:space="0" w:color="auto"/>
            <w:right w:val="none" w:sz="0" w:space="0" w:color="auto"/>
          </w:divBdr>
        </w:div>
        <w:div w:id="1456800687">
          <w:marLeft w:val="0"/>
          <w:marRight w:val="0"/>
          <w:marTop w:val="0"/>
          <w:marBottom w:val="0"/>
          <w:divBdr>
            <w:top w:val="none" w:sz="0" w:space="0" w:color="auto"/>
            <w:left w:val="none" w:sz="0" w:space="0" w:color="auto"/>
            <w:bottom w:val="none" w:sz="0" w:space="0" w:color="auto"/>
            <w:right w:val="none" w:sz="0" w:space="0" w:color="auto"/>
          </w:divBdr>
        </w:div>
        <w:div w:id="1631937859">
          <w:marLeft w:val="0"/>
          <w:marRight w:val="0"/>
          <w:marTop w:val="0"/>
          <w:marBottom w:val="0"/>
          <w:divBdr>
            <w:top w:val="none" w:sz="0" w:space="0" w:color="auto"/>
            <w:left w:val="none" w:sz="0" w:space="0" w:color="auto"/>
            <w:bottom w:val="none" w:sz="0" w:space="0" w:color="auto"/>
            <w:right w:val="none" w:sz="0" w:space="0" w:color="auto"/>
          </w:divBdr>
        </w:div>
        <w:div w:id="1636254138">
          <w:marLeft w:val="0"/>
          <w:marRight w:val="0"/>
          <w:marTop w:val="0"/>
          <w:marBottom w:val="0"/>
          <w:divBdr>
            <w:top w:val="none" w:sz="0" w:space="0" w:color="auto"/>
            <w:left w:val="none" w:sz="0" w:space="0" w:color="auto"/>
            <w:bottom w:val="none" w:sz="0" w:space="0" w:color="auto"/>
            <w:right w:val="none" w:sz="0" w:space="0" w:color="auto"/>
          </w:divBdr>
        </w:div>
      </w:divsChild>
    </w:div>
    <w:div w:id="471748579">
      <w:bodyDiv w:val="1"/>
      <w:marLeft w:val="0"/>
      <w:marRight w:val="0"/>
      <w:marTop w:val="0"/>
      <w:marBottom w:val="0"/>
      <w:divBdr>
        <w:top w:val="none" w:sz="0" w:space="0" w:color="auto"/>
        <w:left w:val="none" w:sz="0" w:space="0" w:color="auto"/>
        <w:bottom w:val="none" w:sz="0" w:space="0" w:color="auto"/>
        <w:right w:val="none" w:sz="0" w:space="0" w:color="auto"/>
      </w:divBdr>
    </w:div>
    <w:div w:id="505943378">
      <w:bodyDiv w:val="1"/>
      <w:marLeft w:val="0"/>
      <w:marRight w:val="0"/>
      <w:marTop w:val="0"/>
      <w:marBottom w:val="0"/>
      <w:divBdr>
        <w:top w:val="none" w:sz="0" w:space="0" w:color="auto"/>
        <w:left w:val="none" w:sz="0" w:space="0" w:color="auto"/>
        <w:bottom w:val="none" w:sz="0" w:space="0" w:color="auto"/>
        <w:right w:val="none" w:sz="0" w:space="0" w:color="auto"/>
      </w:divBdr>
    </w:div>
    <w:div w:id="728070035">
      <w:bodyDiv w:val="1"/>
      <w:marLeft w:val="0"/>
      <w:marRight w:val="0"/>
      <w:marTop w:val="0"/>
      <w:marBottom w:val="0"/>
      <w:divBdr>
        <w:top w:val="none" w:sz="0" w:space="0" w:color="auto"/>
        <w:left w:val="none" w:sz="0" w:space="0" w:color="auto"/>
        <w:bottom w:val="none" w:sz="0" w:space="0" w:color="auto"/>
        <w:right w:val="none" w:sz="0" w:space="0" w:color="auto"/>
      </w:divBdr>
    </w:div>
    <w:div w:id="929239498">
      <w:bodyDiv w:val="1"/>
      <w:marLeft w:val="0"/>
      <w:marRight w:val="0"/>
      <w:marTop w:val="0"/>
      <w:marBottom w:val="0"/>
      <w:divBdr>
        <w:top w:val="none" w:sz="0" w:space="0" w:color="auto"/>
        <w:left w:val="none" w:sz="0" w:space="0" w:color="auto"/>
        <w:bottom w:val="none" w:sz="0" w:space="0" w:color="auto"/>
        <w:right w:val="none" w:sz="0" w:space="0" w:color="auto"/>
      </w:divBdr>
    </w:div>
    <w:div w:id="1014767547">
      <w:bodyDiv w:val="1"/>
      <w:marLeft w:val="0"/>
      <w:marRight w:val="0"/>
      <w:marTop w:val="0"/>
      <w:marBottom w:val="0"/>
      <w:divBdr>
        <w:top w:val="none" w:sz="0" w:space="0" w:color="auto"/>
        <w:left w:val="none" w:sz="0" w:space="0" w:color="auto"/>
        <w:bottom w:val="none" w:sz="0" w:space="0" w:color="auto"/>
        <w:right w:val="none" w:sz="0" w:space="0" w:color="auto"/>
      </w:divBdr>
    </w:div>
    <w:div w:id="1100682891">
      <w:bodyDiv w:val="1"/>
      <w:marLeft w:val="120"/>
      <w:marRight w:val="120"/>
      <w:marTop w:val="120"/>
      <w:marBottom w:val="120"/>
      <w:divBdr>
        <w:top w:val="none" w:sz="0" w:space="0" w:color="auto"/>
        <w:left w:val="none" w:sz="0" w:space="0" w:color="auto"/>
        <w:bottom w:val="none" w:sz="0" w:space="0" w:color="auto"/>
        <w:right w:val="none" w:sz="0" w:space="0" w:color="auto"/>
      </w:divBdr>
      <w:divsChild>
        <w:div w:id="328870336">
          <w:marLeft w:val="0"/>
          <w:marRight w:val="0"/>
          <w:marTop w:val="0"/>
          <w:marBottom w:val="0"/>
          <w:divBdr>
            <w:top w:val="none" w:sz="0" w:space="0" w:color="auto"/>
            <w:left w:val="none" w:sz="0" w:space="0" w:color="auto"/>
            <w:bottom w:val="none" w:sz="0" w:space="0" w:color="auto"/>
            <w:right w:val="none" w:sz="0" w:space="0" w:color="auto"/>
          </w:divBdr>
          <w:divsChild>
            <w:div w:id="782308260">
              <w:marLeft w:val="0"/>
              <w:marRight w:val="0"/>
              <w:marTop w:val="0"/>
              <w:marBottom w:val="0"/>
              <w:divBdr>
                <w:top w:val="none" w:sz="0" w:space="0" w:color="auto"/>
                <w:left w:val="none" w:sz="0" w:space="0" w:color="auto"/>
                <w:bottom w:val="none" w:sz="0" w:space="0" w:color="auto"/>
                <w:right w:val="none" w:sz="0" w:space="0" w:color="auto"/>
              </w:divBdr>
              <w:divsChild>
                <w:div w:id="475486629">
                  <w:marLeft w:val="0"/>
                  <w:marRight w:val="0"/>
                  <w:marTop w:val="0"/>
                  <w:marBottom w:val="0"/>
                  <w:divBdr>
                    <w:top w:val="none" w:sz="0" w:space="0" w:color="auto"/>
                    <w:left w:val="none" w:sz="0" w:space="0" w:color="auto"/>
                    <w:bottom w:val="none" w:sz="0" w:space="0" w:color="auto"/>
                    <w:right w:val="none" w:sz="0" w:space="0" w:color="auto"/>
                  </w:divBdr>
                  <w:divsChild>
                    <w:div w:id="2084797351">
                      <w:marLeft w:val="0"/>
                      <w:marRight w:val="0"/>
                      <w:marTop w:val="0"/>
                      <w:marBottom w:val="0"/>
                      <w:divBdr>
                        <w:top w:val="none" w:sz="0" w:space="0" w:color="auto"/>
                        <w:left w:val="none" w:sz="0" w:space="0" w:color="auto"/>
                        <w:bottom w:val="none" w:sz="0" w:space="0" w:color="auto"/>
                        <w:right w:val="none" w:sz="0" w:space="0" w:color="auto"/>
                      </w:divBdr>
                    </w:div>
                    <w:div w:id="1612322343">
                      <w:marLeft w:val="0"/>
                      <w:marRight w:val="0"/>
                      <w:marTop w:val="0"/>
                      <w:marBottom w:val="0"/>
                      <w:divBdr>
                        <w:top w:val="none" w:sz="0" w:space="0" w:color="auto"/>
                        <w:left w:val="none" w:sz="0" w:space="0" w:color="auto"/>
                        <w:bottom w:val="none" w:sz="0" w:space="0" w:color="auto"/>
                        <w:right w:val="none" w:sz="0" w:space="0" w:color="auto"/>
                      </w:divBdr>
                    </w:div>
                    <w:div w:id="1725441667">
                      <w:marLeft w:val="0"/>
                      <w:marRight w:val="0"/>
                      <w:marTop w:val="0"/>
                      <w:marBottom w:val="0"/>
                      <w:divBdr>
                        <w:top w:val="none" w:sz="0" w:space="0" w:color="auto"/>
                        <w:left w:val="none" w:sz="0" w:space="0" w:color="auto"/>
                        <w:bottom w:val="none" w:sz="0" w:space="0" w:color="auto"/>
                        <w:right w:val="none" w:sz="0" w:space="0" w:color="auto"/>
                      </w:divBdr>
                    </w:div>
                    <w:div w:id="23458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637831">
      <w:bodyDiv w:val="1"/>
      <w:marLeft w:val="0"/>
      <w:marRight w:val="0"/>
      <w:marTop w:val="0"/>
      <w:marBottom w:val="0"/>
      <w:divBdr>
        <w:top w:val="none" w:sz="0" w:space="0" w:color="auto"/>
        <w:left w:val="none" w:sz="0" w:space="0" w:color="auto"/>
        <w:bottom w:val="none" w:sz="0" w:space="0" w:color="auto"/>
        <w:right w:val="none" w:sz="0" w:space="0" w:color="auto"/>
      </w:divBdr>
      <w:divsChild>
        <w:div w:id="431046944">
          <w:marLeft w:val="0"/>
          <w:marRight w:val="0"/>
          <w:marTop w:val="0"/>
          <w:marBottom w:val="0"/>
          <w:divBdr>
            <w:top w:val="none" w:sz="0" w:space="0" w:color="auto"/>
            <w:left w:val="none" w:sz="0" w:space="0" w:color="auto"/>
            <w:bottom w:val="none" w:sz="0" w:space="0" w:color="auto"/>
            <w:right w:val="none" w:sz="0" w:space="0" w:color="auto"/>
          </w:divBdr>
        </w:div>
        <w:div w:id="2075470363">
          <w:marLeft w:val="0"/>
          <w:marRight w:val="0"/>
          <w:marTop w:val="0"/>
          <w:marBottom w:val="0"/>
          <w:divBdr>
            <w:top w:val="none" w:sz="0" w:space="0" w:color="auto"/>
            <w:left w:val="none" w:sz="0" w:space="0" w:color="auto"/>
            <w:bottom w:val="none" w:sz="0" w:space="0" w:color="auto"/>
            <w:right w:val="none" w:sz="0" w:space="0" w:color="auto"/>
          </w:divBdr>
        </w:div>
        <w:div w:id="1357267592">
          <w:marLeft w:val="0"/>
          <w:marRight w:val="0"/>
          <w:marTop w:val="0"/>
          <w:marBottom w:val="0"/>
          <w:divBdr>
            <w:top w:val="none" w:sz="0" w:space="0" w:color="auto"/>
            <w:left w:val="none" w:sz="0" w:space="0" w:color="auto"/>
            <w:bottom w:val="none" w:sz="0" w:space="0" w:color="auto"/>
            <w:right w:val="none" w:sz="0" w:space="0" w:color="auto"/>
          </w:divBdr>
        </w:div>
        <w:div w:id="1782531740">
          <w:marLeft w:val="0"/>
          <w:marRight w:val="0"/>
          <w:marTop w:val="0"/>
          <w:marBottom w:val="0"/>
          <w:divBdr>
            <w:top w:val="none" w:sz="0" w:space="0" w:color="auto"/>
            <w:left w:val="none" w:sz="0" w:space="0" w:color="auto"/>
            <w:bottom w:val="none" w:sz="0" w:space="0" w:color="auto"/>
            <w:right w:val="none" w:sz="0" w:space="0" w:color="auto"/>
          </w:divBdr>
        </w:div>
        <w:div w:id="2111197924">
          <w:marLeft w:val="0"/>
          <w:marRight w:val="0"/>
          <w:marTop w:val="0"/>
          <w:marBottom w:val="0"/>
          <w:divBdr>
            <w:top w:val="none" w:sz="0" w:space="0" w:color="auto"/>
            <w:left w:val="none" w:sz="0" w:space="0" w:color="auto"/>
            <w:bottom w:val="none" w:sz="0" w:space="0" w:color="auto"/>
            <w:right w:val="none" w:sz="0" w:space="0" w:color="auto"/>
          </w:divBdr>
        </w:div>
        <w:div w:id="565071248">
          <w:marLeft w:val="0"/>
          <w:marRight w:val="0"/>
          <w:marTop w:val="0"/>
          <w:marBottom w:val="0"/>
          <w:divBdr>
            <w:top w:val="none" w:sz="0" w:space="0" w:color="auto"/>
            <w:left w:val="none" w:sz="0" w:space="0" w:color="auto"/>
            <w:bottom w:val="none" w:sz="0" w:space="0" w:color="auto"/>
            <w:right w:val="none" w:sz="0" w:space="0" w:color="auto"/>
          </w:divBdr>
        </w:div>
        <w:div w:id="811672604">
          <w:marLeft w:val="0"/>
          <w:marRight w:val="0"/>
          <w:marTop w:val="0"/>
          <w:marBottom w:val="0"/>
          <w:divBdr>
            <w:top w:val="none" w:sz="0" w:space="0" w:color="auto"/>
            <w:left w:val="none" w:sz="0" w:space="0" w:color="auto"/>
            <w:bottom w:val="none" w:sz="0" w:space="0" w:color="auto"/>
            <w:right w:val="none" w:sz="0" w:space="0" w:color="auto"/>
          </w:divBdr>
        </w:div>
        <w:div w:id="1250581059">
          <w:marLeft w:val="0"/>
          <w:marRight w:val="0"/>
          <w:marTop w:val="0"/>
          <w:marBottom w:val="0"/>
          <w:divBdr>
            <w:top w:val="none" w:sz="0" w:space="0" w:color="auto"/>
            <w:left w:val="none" w:sz="0" w:space="0" w:color="auto"/>
            <w:bottom w:val="none" w:sz="0" w:space="0" w:color="auto"/>
            <w:right w:val="none" w:sz="0" w:space="0" w:color="auto"/>
          </w:divBdr>
        </w:div>
        <w:div w:id="1691100463">
          <w:marLeft w:val="0"/>
          <w:marRight w:val="0"/>
          <w:marTop w:val="0"/>
          <w:marBottom w:val="0"/>
          <w:divBdr>
            <w:top w:val="none" w:sz="0" w:space="0" w:color="auto"/>
            <w:left w:val="none" w:sz="0" w:space="0" w:color="auto"/>
            <w:bottom w:val="none" w:sz="0" w:space="0" w:color="auto"/>
            <w:right w:val="none" w:sz="0" w:space="0" w:color="auto"/>
          </w:divBdr>
        </w:div>
        <w:div w:id="469173858">
          <w:marLeft w:val="0"/>
          <w:marRight w:val="0"/>
          <w:marTop w:val="0"/>
          <w:marBottom w:val="0"/>
          <w:divBdr>
            <w:top w:val="none" w:sz="0" w:space="0" w:color="auto"/>
            <w:left w:val="none" w:sz="0" w:space="0" w:color="auto"/>
            <w:bottom w:val="none" w:sz="0" w:space="0" w:color="auto"/>
            <w:right w:val="none" w:sz="0" w:space="0" w:color="auto"/>
          </w:divBdr>
        </w:div>
        <w:div w:id="1701008217">
          <w:marLeft w:val="0"/>
          <w:marRight w:val="0"/>
          <w:marTop w:val="0"/>
          <w:marBottom w:val="0"/>
          <w:divBdr>
            <w:top w:val="none" w:sz="0" w:space="0" w:color="auto"/>
            <w:left w:val="none" w:sz="0" w:space="0" w:color="auto"/>
            <w:bottom w:val="none" w:sz="0" w:space="0" w:color="auto"/>
            <w:right w:val="none" w:sz="0" w:space="0" w:color="auto"/>
          </w:divBdr>
        </w:div>
        <w:div w:id="571426318">
          <w:marLeft w:val="0"/>
          <w:marRight w:val="0"/>
          <w:marTop w:val="0"/>
          <w:marBottom w:val="0"/>
          <w:divBdr>
            <w:top w:val="none" w:sz="0" w:space="0" w:color="auto"/>
            <w:left w:val="none" w:sz="0" w:space="0" w:color="auto"/>
            <w:bottom w:val="none" w:sz="0" w:space="0" w:color="auto"/>
            <w:right w:val="none" w:sz="0" w:space="0" w:color="auto"/>
          </w:divBdr>
        </w:div>
        <w:div w:id="915476075">
          <w:marLeft w:val="0"/>
          <w:marRight w:val="0"/>
          <w:marTop w:val="0"/>
          <w:marBottom w:val="0"/>
          <w:divBdr>
            <w:top w:val="none" w:sz="0" w:space="0" w:color="auto"/>
            <w:left w:val="none" w:sz="0" w:space="0" w:color="auto"/>
            <w:bottom w:val="none" w:sz="0" w:space="0" w:color="auto"/>
            <w:right w:val="none" w:sz="0" w:space="0" w:color="auto"/>
          </w:divBdr>
        </w:div>
        <w:div w:id="461117264">
          <w:marLeft w:val="0"/>
          <w:marRight w:val="0"/>
          <w:marTop w:val="0"/>
          <w:marBottom w:val="0"/>
          <w:divBdr>
            <w:top w:val="none" w:sz="0" w:space="0" w:color="auto"/>
            <w:left w:val="none" w:sz="0" w:space="0" w:color="auto"/>
            <w:bottom w:val="none" w:sz="0" w:space="0" w:color="auto"/>
            <w:right w:val="none" w:sz="0" w:space="0" w:color="auto"/>
          </w:divBdr>
        </w:div>
        <w:div w:id="1917665797">
          <w:marLeft w:val="0"/>
          <w:marRight w:val="0"/>
          <w:marTop w:val="0"/>
          <w:marBottom w:val="0"/>
          <w:divBdr>
            <w:top w:val="none" w:sz="0" w:space="0" w:color="auto"/>
            <w:left w:val="none" w:sz="0" w:space="0" w:color="auto"/>
            <w:bottom w:val="none" w:sz="0" w:space="0" w:color="auto"/>
            <w:right w:val="none" w:sz="0" w:space="0" w:color="auto"/>
          </w:divBdr>
        </w:div>
      </w:divsChild>
    </w:div>
    <w:div w:id="1164011069">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18252324">
          <w:marLeft w:val="0"/>
          <w:marRight w:val="0"/>
          <w:marTop w:val="0"/>
          <w:marBottom w:val="0"/>
          <w:divBdr>
            <w:top w:val="none" w:sz="0" w:space="0" w:color="auto"/>
            <w:left w:val="none" w:sz="0" w:space="0" w:color="auto"/>
            <w:bottom w:val="none" w:sz="0" w:space="0" w:color="auto"/>
            <w:right w:val="none" w:sz="0" w:space="0" w:color="auto"/>
          </w:divBdr>
          <w:divsChild>
            <w:div w:id="1904677955">
              <w:marLeft w:val="0"/>
              <w:marRight w:val="0"/>
              <w:marTop w:val="0"/>
              <w:marBottom w:val="0"/>
              <w:divBdr>
                <w:top w:val="none" w:sz="0" w:space="0" w:color="auto"/>
                <w:left w:val="none" w:sz="0" w:space="0" w:color="auto"/>
                <w:bottom w:val="none" w:sz="0" w:space="0" w:color="auto"/>
                <w:right w:val="none" w:sz="0" w:space="0" w:color="auto"/>
              </w:divBdr>
            </w:div>
            <w:div w:id="1265261337">
              <w:marLeft w:val="0"/>
              <w:marRight w:val="0"/>
              <w:marTop w:val="0"/>
              <w:marBottom w:val="0"/>
              <w:divBdr>
                <w:top w:val="none" w:sz="0" w:space="0" w:color="auto"/>
                <w:left w:val="none" w:sz="0" w:space="0" w:color="auto"/>
                <w:bottom w:val="none" w:sz="0" w:space="0" w:color="auto"/>
                <w:right w:val="none" w:sz="0" w:space="0" w:color="auto"/>
              </w:divBdr>
            </w:div>
            <w:div w:id="1620257384">
              <w:marLeft w:val="0"/>
              <w:marRight w:val="0"/>
              <w:marTop w:val="0"/>
              <w:marBottom w:val="0"/>
              <w:divBdr>
                <w:top w:val="none" w:sz="0" w:space="0" w:color="auto"/>
                <w:left w:val="none" w:sz="0" w:space="0" w:color="auto"/>
                <w:bottom w:val="none" w:sz="0" w:space="0" w:color="auto"/>
                <w:right w:val="none" w:sz="0" w:space="0" w:color="auto"/>
              </w:divBdr>
            </w:div>
            <w:div w:id="1586114373">
              <w:marLeft w:val="0"/>
              <w:marRight w:val="0"/>
              <w:marTop w:val="0"/>
              <w:marBottom w:val="0"/>
              <w:divBdr>
                <w:top w:val="none" w:sz="0" w:space="0" w:color="auto"/>
                <w:left w:val="none" w:sz="0" w:space="0" w:color="auto"/>
                <w:bottom w:val="none" w:sz="0" w:space="0" w:color="auto"/>
                <w:right w:val="none" w:sz="0" w:space="0" w:color="auto"/>
              </w:divBdr>
            </w:div>
            <w:div w:id="10211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528636">
      <w:bodyDiv w:val="1"/>
      <w:marLeft w:val="0"/>
      <w:marRight w:val="0"/>
      <w:marTop w:val="0"/>
      <w:marBottom w:val="0"/>
      <w:divBdr>
        <w:top w:val="none" w:sz="0" w:space="0" w:color="auto"/>
        <w:left w:val="none" w:sz="0" w:space="0" w:color="auto"/>
        <w:bottom w:val="none" w:sz="0" w:space="0" w:color="auto"/>
        <w:right w:val="none" w:sz="0" w:space="0" w:color="auto"/>
      </w:divBdr>
    </w:div>
    <w:div w:id="1328439306">
      <w:bodyDiv w:val="1"/>
      <w:marLeft w:val="0"/>
      <w:marRight w:val="0"/>
      <w:marTop w:val="0"/>
      <w:marBottom w:val="0"/>
      <w:divBdr>
        <w:top w:val="none" w:sz="0" w:space="0" w:color="auto"/>
        <w:left w:val="none" w:sz="0" w:space="0" w:color="auto"/>
        <w:bottom w:val="none" w:sz="0" w:space="0" w:color="auto"/>
        <w:right w:val="none" w:sz="0" w:space="0" w:color="auto"/>
      </w:divBdr>
    </w:div>
    <w:div w:id="1431781654">
      <w:bodyDiv w:val="1"/>
      <w:marLeft w:val="0"/>
      <w:marRight w:val="0"/>
      <w:marTop w:val="0"/>
      <w:marBottom w:val="0"/>
      <w:divBdr>
        <w:top w:val="none" w:sz="0" w:space="0" w:color="auto"/>
        <w:left w:val="none" w:sz="0" w:space="0" w:color="auto"/>
        <w:bottom w:val="none" w:sz="0" w:space="0" w:color="auto"/>
        <w:right w:val="none" w:sz="0" w:space="0" w:color="auto"/>
      </w:divBdr>
    </w:div>
    <w:div w:id="1568997856">
      <w:bodyDiv w:val="1"/>
      <w:marLeft w:val="0"/>
      <w:marRight w:val="0"/>
      <w:marTop w:val="0"/>
      <w:marBottom w:val="0"/>
      <w:divBdr>
        <w:top w:val="none" w:sz="0" w:space="0" w:color="auto"/>
        <w:left w:val="none" w:sz="0" w:space="0" w:color="auto"/>
        <w:bottom w:val="none" w:sz="0" w:space="0" w:color="auto"/>
        <w:right w:val="none" w:sz="0" w:space="0" w:color="auto"/>
      </w:divBdr>
    </w:div>
    <w:div w:id="1884898950">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033416835">
          <w:marLeft w:val="0"/>
          <w:marRight w:val="0"/>
          <w:marTop w:val="0"/>
          <w:marBottom w:val="0"/>
          <w:divBdr>
            <w:top w:val="none" w:sz="0" w:space="0" w:color="auto"/>
            <w:left w:val="none" w:sz="0" w:space="0" w:color="auto"/>
            <w:bottom w:val="none" w:sz="0" w:space="0" w:color="auto"/>
            <w:right w:val="none" w:sz="0" w:space="0" w:color="auto"/>
          </w:divBdr>
        </w:div>
        <w:div w:id="244193823">
          <w:marLeft w:val="0"/>
          <w:marRight w:val="0"/>
          <w:marTop w:val="0"/>
          <w:marBottom w:val="0"/>
          <w:divBdr>
            <w:top w:val="none" w:sz="0" w:space="0" w:color="auto"/>
            <w:left w:val="none" w:sz="0" w:space="0" w:color="auto"/>
            <w:bottom w:val="none" w:sz="0" w:space="0" w:color="auto"/>
            <w:right w:val="none" w:sz="0" w:space="0" w:color="auto"/>
          </w:divBdr>
        </w:div>
        <w:div w:id="412044317">
          <w:marLeft w:val="0"/>
          <w:marRight w:val="0"/>
          <w:marTop w:val="0"/>
          <w:marBottom w:val="0"/>
          <w:divBdr>
            <w:top w:val="none" w:sz="0" w:space="0" w:color="auto"/>
            <w:left w:val="none" w:sz="0" w:space="0" w:color="auto"/>
            <w:bottom w:val="none" w:sz="0" w:space="0" w:color="auto"/>
            <w:right w:val="none" w:sz="0" w:space="0" w:color="auto"/>
          </w:divBdr>
        </w:div>
        <w:div w:id="245384705">
          <w:marLeft w:val="0"/>
          <w:marRight w:val="0"/>
          <w:marTop w:val="0"/>
          <w:marBottom w:val="0"/>
          <w:divBdr>
            <w:top w:val="none" w:sz="0" w:space="0" w:color="auto"/>
            <w:left w:val="none" w:sz="0" w:space="0" w:color="auto"/>
            <w:bottom w:val="none" w:sz="0" w:space="0" w:color="auto"/>
            <w:right w:val="none" w:sz="0" w:space="0" w:color="auto"/>
          </w:divBdr>
        </w:div>
        <w:div w:id="876351595">
          <w:marLeft w:val="0"/>
          <w:marRight w:val="0"/>
          <w:marTop w:val="0"/>
          <w:marBottom w:val="0"/>
          <w:divBdr>
            <w:top w:val="none" w:sz="0" w:space="0" w:color="auto"/>
            <w:left w:val="none" w:sz="0" w:space="0" w:color="auto"/>
            <w:bottom w:val="none" w:sz="0" w:space="0" w:color="auto"/>
            <w:right w:val="none" w:sz="0" w:space="0" w:color="auto"/>
          </w:divBdr>
        </w:div>
        <w:div w:id="1770537427">
          <w:marLeft w:val="0"/>
          <w:marRight w:val="0"/>
          <w:marTop w:val="0"/>
          <w:marBottom w:val="0"/>
          <w:divBdr>
            <w:top w:val="none" w:sz="0" w:space="0" w:color="auto"/>
            <w:left w:val="none" w:sz="0" w:space="0" w:color="auto"/>
            <w:bottom w:val="none" w:sz="0" w:space="0" w:color="auto"/>
            <w:right w:val="none" w:sz="0" w:space="0" w:color="auto"/>
          </w:divBdr>
        </w:div>
        <w:div w:id="1409034153">
          <w:marLeft w:val="0"/>
          <w:marRight w:val="0"/>
          <w:marTop w:val="0"/>
          <w:marBottom w:val="0"/>
          <w:divBdr>
            <w:top w:val="none" w:sz="0" w:space="0" w:color="auto"/>
            <w:left w:val="none" w:sz="0" w:space="0" w:color="auto"/>
            <w:bottom w:val="none" w:sz="0" w:space="0" w:color="auto"/>
            <w:right w:val="none" w:sz="0" w:space="0" w:color="auto"/>
          </w:divBdr>
        </w:div>
        <w:div w:id="264775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zpr@zpr.gov.lv"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837655-78E7-48CA-A156-5FF3BDE03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3994</Words>
  <Characters>2278</Characters>
  <Application>Microsoft Office Word</Application>
  <DocSecurity>0</DocSecurity>
  <Lines>18</Lines>
  <Paragraphs>12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Latvenergo</Company>
  <LinksUpToDate>false</LinksUpToDate>
  <CharactersWithSpaces>6260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Neo</dc:creator>
  <cp:lastModifiedBy>User</cp:lastModifiedBy>
  <cp:revision>3</cp:revision>
  <cp:lastPrinted>2017-07-21T08:16:00Z</cp:lastPrinted>
  <dcterms:created xsi:type="dcterms:W3CDTF">2017-07-21T11:57:00Z</dcterms:created>
  <dcterms:modified xsi:type="dcterms:W3CDTF">2017-07-21T12:01:00Z</dcterms:modified>
</cp:coreProperties>
</file>