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E72" w:rsidRPr="00265257" w:rsidRDefault="007B7F96" w:rsidP="009B4E72">
      <w:pPr>
        <w:jc w:val="right"/>
        <w:rPr>
          <w:sz w:val="22"/>
        </w:rPr>
      </w:pPr>
      <w:r>
        <w:rPr>
          <w:sz w:val="22"/>
        </w:rPr>
        <w:t>P</w:t>
      </w:r>
      <w:bookmarkStart w:id="0" w:name="_GoBack"/>
      <w:bookmarkEnd w:id="0"/>
      <w:r w:rsidR="009B4E72">
        <w:rPr>
          <w:sz w:val="22"/>
        </w:rPr>
        <w:t>ie</w:t>
      </w:r>
      <w:r w:rsidR="009B4E72" w:rsidRPr="00265257">
        <w:rPr>
          <w:sz w:val="22"/>
        </w:rPr>
        <w:t xml:space="preserve">likums  </w:t>
      </w:r>
    </w:p>
    <w:p w:rsidR="009B4E72" w:rsidRPr="008C222D" w:rsidRDefault="009B4E72" w:rsidP="009B4E72">
      <w:pPr>
        <w:jc w:val="right"/>
        <w:rPr>
          <w:sz w:val="22"/>
        </w:rPr>
      </w:pPr>
      <w:r>
        <w:rPr>
          <w:sz w:val="22"/>
        </w:rPr>
        <w:t>ZPRAP 16.05.2017</w:t>
      </w:r>
      <w:r w:rsidRPr="00265257">
        <w:rPr>
          <w:sz w:val="22"/>
        </w:rPr>
        <w:t>., lēmumam Nr.</w:t>
      </w:r>
      <w:r w:rsidR="00182C30">
        <w:rPr>
          <w:sz w:val="22"/>
        </w:rPr>
        <w:t xml:space="preserve">229. </w:t>
      </w:r>
      <w:r w:rsidRPr="00265257">
        <w:rPr>
          <w:sz w:val="22"/>
        </w:rPr>
        <w:t>prot. Nr.</w:t>
      </w:r>
      <w:r w:rsidR="007B7F96">
        <w:rPr>
          <w:sz w:val="22"/>
        </w:rPr>
        <w:t>48</w:t>
      </w:r>
      <w:r w:rsidRPr="00265257">
        <w:rPr>
          <w:sz w:val="22"/>
        </w:rPr>
        <w:t>.</w:t>
      </w:r>
    </w:p>
    <w:p w:rsidR="00C5069D" w:rsidRDefault="00C5069D" w:rsidP="00C5069D">
      <w:pPr>
        <w:jc w:val="right"/>
      </w:pPr>
    </w:p>
    <w:p w:rsidR="009B4E72" w:rsidRDefault="009B4E72" w:rsidP="009B4E72">
      <w:pPr>
        <w:jc w:val="right"/>
      </w:pPr>
    </w:p>
    <w:tbl>
      <w:tblPr>
        <w:tblpPr w:leftFromText="180" w:rightFromText="180" w:vertAnchor="text" w:tblpX="108" w:tblpY="1"/>
        <w:tblOverlap w:val="never"/>
        <w:tblW w:w="14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3"/>
        <w:gridCol w:w="60"/>
        <w:gridCol w:w="2092"/>
        <w:gridCol w:w="34"/>
        <w:gridCol w:w="2688"/>
        <w:gridCol w:w="147"/>
        <w:gridCol w:w="2580"/>
        <w:gridCol w:w="108"/>
        <w:gridCol w:w="1276"/>
        <w:gridCol w:w="1134"/>
        <w:gridCol w:w="1134"/>
        <w:gridCol w:w="2614"/>
      </w:tblGrid>
      <w:tr w:rsidR="00D51841" w:rsidRPr="00D51841" w:rsidTr="00182C30">
        <w:trPr>
          <w:trHeight w:val="497"/>
        </w:trPr>
        <w:tc>
          <w:tcPr>
            <w:tcW w:w="933" w:type="dxa"/>
            <w:vMerge w:val="restart"/>
            <w:shd w:val="clear" w:color="auto" w:fill="E6E6E6"/>
          </w:tcPr>
          <w:p w:rsidR="009B4E72" w:rsidRPr="00D51841" w:rsidRDefault="009B4E72" w:rsidP="00182C30">
            <w:pPr>
              <w:jc w:val="center"/>
              <w:rPr>
                <w:b/>
                <w:sz w:val="18"/>
                <w:szCs w:val="22"/>
              </w:rPr>
            </w:pPr>
            <w:r w:rsidRPr="00D51841">
              <w:rPr>
                <w:b/>
                <w:sz w:val="18"/>
                <w:szCs w:val="22"/>
              </w:rPr>
              <w:t>Nr.</w:t>
            </w:r>
          </w:p>
          <w:p w:rsidR="009B4E72" w:rsidRPr="00D51841" w:rsidRDefault="009B4E72" w:rsidP="00182C30">
            <w:pPr>
              <w:jc w:val="center"/>
              <w:rPr>
                <w:b/>
                <w:sz w:val="18"/>
                <w:szCs w:val="22"/>
              </w:rPr>
            </w:pPr>
            <w:r w:rsidRPr="00D51841">
              <w:rPr>
                <w:b/>
                <w:sz w:val="18"/>
                <w:szCs w:val="22"/>
              </w:rPr>
              <w:t>p.k.</w:t>
            </w:r>
          </w:p>
        </w:tc>
        <w:tc>
          <w:tcPr>
            <w:tcW w:w="2152" w:type="dxa"/>
            <w:gridSpan w:val="2"/>
            <w:vMerge w:val="restart"/>
            <w:shd w:val="clear" w:color="auto" w:fill="E6E6E6"/>
          </w:tcPr>
          <w:p w:rsidR="009B4E72" w:rsidRPr="00D51841" w:rsidRDefault="009B4E72" w:rsidP="00182C30">
            <w:pPr>
              <w:jc w:val="center"/>
              <w:rPr>
                <w:b/>
                <w:sz w:val="18"/>
                <w:szCs w:val="22"/>
              </w:rPr>
            </w:pPr>
            <w:r w:rsidRPr="00D51841">
              <w:rPr>
                <w:b/>
                <w:sz w:val="18"/>
                <w:szCs w:val="22"/>
              </w:rPr>
              <w:t xml:space="preserve">Pasākums </w:t>
            </w:r>
          </w:p>
          <w:p w:rsidR="009B4E72" w:rsidRPr="00D51841" w:rsidRDefault="009B4E72" w:rsidP="00182C30">
            <w:pPr>
              <w:jc w:val="center"/>
              <w:rPr>
                <w:b/>
                <w:sz w:val="18"/>
                <w:szCs w:val="22"/>
              </w:rPr>
            </w:pPr>
            <w:r w:rsidRPr="00D51841">
              <w:rPr>
                <w:b/>
                <w:sz w:val="18"/>
                <w:szCs w:val="22"/>
              </w:rPr>
              <w:t>(</w:t>
            </w:r>
            <w:r w:rsidRPr="00D51841">
              <w:rPr>
                <w:b/>
                <w:bCs/>
                <w:sz w:val="18"/>
                <w:szCs w:val="22"/>
              </w:rPr>
              <w:t>Darba nosaukums</w:t>
            </w:r>
            <w:r w:rsidRPr="00D51841">
              <w:rPr>
                <w:b/>
                <w:sz w:val="18"/>
                <w:szCs w:val="22"/>
              </w:rPr>
              <w:t>)</w:t>
            </w:r>
          </w:p>
        </w:tc>
        <w:tc>
          <w:tcPr>
            <w:tcW w:w="2722" w:type="dxa"/>
            <w:gridSpan w:val="2"/>
            <w:vMerge w:val="restart"/>
            <w:shd w:val="clear" w:color="auto" w:fill="E6E6E6"/>
          </w:tcPr>
          <w:p w:rsidR="009B4E72" w:rsidRPr="00D51841" w:rsidRDefault="009B4E72" w:rsidP="00182C30">
            <w:pPr>
              <w:jc w:val="center"/>
              <w:rPr>
                <w:b/>
                <w:sz w:val="18"/>
                <w:szCs w:val="22"/>
              </w:rPr>
            </w:pPr>
            <w:r w:rsidRPr="00D51841">
              <w:rPr>
                <w:b/>
                <w:sz w:val="18"/>
                <w:szCs w:val="22"/>
              </w:rPr>
              <w:t>Darbības rezultāti un rezultatīvie rādītāji</w:t>
            </w:r>
          </w:p>
        </w:tc>
        <w:tc>
          <w:tcPr>
            <w:tcW w:w="2835" w:type="dxa"/>
            <w:gridSpan w:val="3"/>
            <w:vMerge w:val="restart"/>
            <w:shd w:val="clear" w:color="auto" w:fill="E6E6E6"/>
          </w:tcPr>
          <w:p w:rsidR="009B4E72" w:rsidRPr="00D51841" w:rsidRDefault="009B4E72" w:rsidP="00182C30">
            <w:pPr>
              <w:jc w:val="center"/>
              <w:rPr>
                <w:b/>
                <w:bCs/>
                <w:sz w:val="18"/>
                <w:szCs w:val="22"/>
              </w:rPr>
            </w:pPr>
            <w:r w:rsidRPr="00D51841">
              <w:rPr>
                <w:b/>
                <w:bCs/>
                <w:sz w:val="18"/>
                <w:szCs w:val="22"/>
              </w:rPr>
              <w:t>Pamatojums</w:t>
            </w:r>
          </w:p>
          <w:p w:rsidR="009B4E72" w:rsidRPr="00D51841" w:rsidRDefault="009B4E72" w:rsidP="00182C30">
            <w:pPr>
              <w:jc w:val="center"/>
              <w:rPr>
                <w:sz w:val="18"/>
                <w:szCs w:val="22"/>
              </w:rPr>
            </w:pPr>
            <w:r w:rsidRPr="00D51841">
              <w:rPr>
                <w:sz w:val="18"/>
                <w:szCs w:val="22"/>
              </w:rPr>
              <w:t>(</w:t>
            </w:r>
            <w:r w:rsidRPr="00D51841">
              <w:rPr>
                <w:bCs/>
                <w:sz w:val="18"/>
                <w:szCs w:val="22"/>
              </w:rPr>
              <w:t xml:space="preserve">Normatīvā </w:t>
            </w:r>
            <w:smartTag w:uri="schemas-tilde-lv/tildestengine" w:element="veidnes">
              <w:smartTagPr>
                <w:attr w:name="text" w:val="akta"/>
                <w:attr w:name="id" w:val="-1"/>
                <w:attr w:name="baseform" w:val="akt|s"/>
              </w:smartTagPr>
              <w:r w:rsidRPr="00D51841">
                <w:rPr>
                  <w:bCs/>
                  <w:sz w:val="18"/>
                  <w:szCs w:val="22"/>
                </w:rPr>
                <w:t>akta</w:t>
              </w:r>
            </w:smartTag>
            <w:r w:rsidRPr="00D51841">
              <w:rPr>
                <w:bCs/>
                <w:sz w:val="18"/>
                <w:szCs w:val="22"/>
              </w:rPr>
              <w:t xml:space="preserve"> deleģējums, PR attīstības padomes </w:t>
            </w:r>
            <w:smartTag w:uri="schemas-tilde-lv/tildestengine" w:element="veidnes">
              <w:smartTagPr>
                <w:attr w:name="text" w:val="lēmums"/>
                <w:attr w:name="baseform" w:val="lēmums"/>
                <w:attr w:name="id" w:val="-1"/>
              </w:smartTagPr>
              <w:r w:rsidRPr="00D51841">
                <w:rPr>
                  <w:bCs/>
                  <w:sz w:val="18"/>
                  <w:szCs w:val="22"/>
                </w:rPr>
                <w:t>lēmums</w:t>
              </w:r>
            </w:smartTag>
            <w:r w:rsidRPr="00D51841">
              <w:rPr>
                <w:bCs/>
                <w:sz w:val="18"/>
                <w:szCs w:val="22"/>
              </w:rPr>
              <w:t>, PR attīstības programma, politikas plānošanas pamatnostādnes)</w:t>
            </w:r>
          </w:p>
        </w:tc>
        <w:tc>
          <w:tcPr>
            <w:tcW w:w="3544" w:type="dxa"/>
            <w:gridSpan w:val="3"/>
            <w:shd w:val="clear" w:color="auto" w:fill="E6E6E6"/>
          </w:tcPr>
          <w:p w:rsidR="009B4E72" w:rsidRPr="00D51841" w:rsidRDefault="009B4E72" w:rsidP="00182C30">
            <w:pPr>
              <w:jc w:val="center"/>
              <w:rPr>
                <w:b/>
                <w:sz w:val="18"/>
                <w:szCs w:val="22"/>
              </w:rPr>
            </w:pPr>
            <w:r w:rsidRPr="00D51841">
              <w:rPr>
                <w:b/>
                <w:sz w:val="18"/>
                <w:szCs w:val="22"/>
              </w:rPr>
              <w:t>Pasākuma uzsākšanas un izpildes termiņi</w:t>
            </w:r>
          </w:p>
        </w:tc>
        <w:tc>
          <w:tcPr>
            <w:tcW w:w="2614" w:type="dxa"/>
            <w:shd w:val="clear" w:color="auto" w:fill="E6E6E6"/>
          </w:tcPr>
          <w:p w:rsidR="009B4E72" w:rsidRPr="00D51841" w:rsidRDefault="009B4E72" w:rsidP="00182C30">
            <w:pPr>
              <w:jc w:val="center"/>
              <w:rPr>
                <w:b/>
                <w:sz w:val="18"/>
                <w:szCs w:val="22"/>
              </w:rPr>
            </w:pPr>
            <w:r w:rsidRPr="00D51841">
              <w:rPr>
                <w:b/>
                <w:sz w:val="18"/>
                <w:szCs w:val="22"/>
              </w:rPr>
              <w:t xml:space="preserve">Pasākuma veikšanai nepieciešamie cilvēkresursi </w:t>
            </w:r>
          </w:p>
        </w:tc>
      </w:tr>
      <w:tr w:rsidR="00D51841" w:rsidRPr="00D51841" w:rsidTr="00182C30">
        <w:trPr>
          <w:trHeight w:val="520"/>
        </w:trPr>
        <w:tc>
          <w:tcPr>
            <w:tcW w:w="933" w:type="dxa"/>
            <w:vMerge/>
            <w:shd w:val="clear" w:color="auto" w:fill="E6E6E6"/>
          </w:tcPr>
          <w:p w:rsidR="009B4E72" w:rsidRPr="00D51841" w:rsidRDefault="009B4E72" w:rsidP="00182C30">
            <w:pPr>
              <w:jc w:val="center"/>
              <w:rPr>
                <w:b/>
                <w:sz w:val="18"/>
                <w:szCs w:val="22"/>
              </w:rPr>
            </w:pPr>
          </w:p>
        </w:tc>
        <w:tc>
          <w:tcPr>
            <w:tcW w:w="2152" w:type="dxa"/>
            <w:gridSpan w:val="2"/>
            <w:vMerge/>
            <w:shd w:val="clear" w:color="auto" w:fill="E6E6E6"/>
          </w:tcPr>
          <w:p w:rsidR="009B4E72" w:rsidRPr="00D51841" w:rsidRDefault="009B4E72" w:rsidP="00182C30">
            <w:pPr>
              <w:jc w:val="center"/>
              <w:rPr>
                <w:b/>
                <w:sz w:val="18"/>
                <w:szCs w:val="22"/>
              </w:rPr>
            </w:pPr>
          </w:p>
        </w:tc>
        <w:tc>
          <w:tcPr>
            <w:tcW w:w="2722" w:type="dxa"/>
            <w:gridSpan w:val="2"/>
            <w:vMerge/>
            <w:shd w:val="clear" w:color="auto" w:fill="E6E6E6"/>
          </w:tcPr>
          <w:p w:rsidR="009B4E72" w:rsidRPr="00D51841" w:rsidRDefault="009B4E72" w:rsidP="00182C30">
            <w:pPr>
              <w:rPr>
                <w:b/>
                <w:sz w:val="18"/>
                <w:szCs w:val="22"/>
              </w:rPr>
            </w:pPr>
          </w:p>
        </w:tc>
        <w:tc>
          <w:tcPr>
            <w:tcW w:w="2835" w:type="dxa"/>
            <w:gridSpan w:val="3"/>
            <w:vMerge/>
            <w:shd w:val="clear" w:color="auto" w:fill="E6E6E6"/>
          </w:tcPr>
          <w:p w:rsidR="009B4E72" w:rsidRPr="00D51841" w:rsidRDefault="009B4E72" w:rsidP="00182C30">
            <w:pPr>
              <w:jc w:val="center"/>
              <w:rPr>
                <w:b/>
                <w:bCs/>
                <w:sz w:val="18"/>
                <w:szCs w:val="22"/>
              </w:rPr>
            </w:pPr>
          </w:p>
        </w:tc>
        <w:tc>
          <w:tcPr>
            <w:tcW w:w="2410" w:type="dxa"/>
            <w:gridSpan w:val="2"/>
            <w:shd w:val="clear" w:color="auto" w:fill="E6E6E6"/>
          </w:tcPr>
          <w:p w:rsidR="009B4E72" w:rsidRPr="00D51841" w:rsidRDefault="009B4E72" w:rsidP="00182C30">
            <w:pPr>
              <w:jc w:val="center"/>
              <w:rPr>
                <w:b/>
                <w:sz w:val="18"/>
                <w:szCs w:val="22"/>
              </w:rPr>
            </w:pPr>
            <w:r w:rsidRPr="00D51841">
              <w:rPr>
                <w:sz w:val="18"/>
                <w:szCs w:val="22"/>
              </w:rPr>
              <w:t>Administrācijā</w:t>
            </w:r>
          </w:p>
        </w:tc>
        <w:tc>
          <w:tcPr>
            <w:tcW w:w="1134" w:type="dxa"/>
            <w:vMerge w:val="restart"/>
            <w:shd w:val="clear" w:color="auto" w:fill="E6E6E6"/>
          </w:tcPr>
          <w:p w:rsidR="009B4E72" w:rsidRPr="00D51841" w:rsidRDefault="009B4E72" w:rsidP="00182C30">
            <w:pPr>
              <w:jc w:val="center"/>
              <w:rPr>
                <w:b/>
                <w:sz w:val="18"/>
                <w:szCs w:val="22"/>
              </w:rPr>
            </w:pPr>
            <w:r w:rsidRPr="00D51841">
              <w:rPr>
                <w:bCs/>
                <w:sz w:val="18"/>
                <w:szCs w:val="22"/>
              </w:rPr>
              <w:t>Iesniegšana attīstības padomē apstiprināšanai</w:t>
            </w:r>
          </w:p>
        </w:tc>
        <w:tc>
          <w:tcPr>
            <w:tcW w:w="2614" w:type="dxa"/>
            <w:vMerge w:val="restart"/>
            <w:shd w:val="clear" w:color="auto" w:fill="E6E6E6"/>
          </w:tcPr>
          <w:p w:rsidR="009B4E72" w:rsidRPr="00D51841" w:rsidRDefault="009B4E72" w:rsidP="00182C30">
            <w:pPr>
              <w:jc w:val="center"/>
              <w:rPr>
                <w:bCs/>
                <w:sz w:val="18"/>
                <w:szCs w:val="22"/>
              </w:rPr>
            </w:pPr>
          </w:p>
        </w:tc>
      </w:tr>
      <w:tr w:rsidR="00D51841" w:rsidRPr="00D51841" w:rsidTr="00182C30">
        <w:trPr>
          <w:trHeight w:val="520"/>
          <w:tblHeader/>
        </w:trPr>
        <w:tc>
          <w:tcPr>
            <w:tcW w:w="933" w:type="dxa"/>
            <w:vMerge/>
          </w:tcPr>
          <w:p w:rsidR="009B4E72" w:rsidRPr="00D51841" w:rsidRDefault="009B4E72" w:rsidP="00182C30">
            <w:pPr>
              <w:jc w:val="center"/>
              <w:rPr>
                <w:b/>
                <w:sz w:val="18"/>
                <w:szCs w:val="22"/>
              </w:rPr>
            </w:pPr>
          </w:p>
        </w:tc>
        <w:tc>
          <w:tcPr>
            <w:tcW w:w="2152" w:type="dxa"/>
            <w:gridSpan w:val="2"/>
            <w:vMerge/>
          </w:tcPr>
          <w:p w:rsidR="009B4E72" w:rsidRPr="00D51841" w:rsidRDefault="009B4E72" w:rsidP="00182C30">
            <w:pPr>
              <w:jc w:val="center"/>
              <w:rPr>
                <w:b/>
                <w:sz w:val="18"/>
                <w:szCs w:val="22"/>
              </w:rPr>
            </w:pPr>
          </w:p>
        </w:tc>
        <w:tc>
          <w:tcPr>
            <w:tcW w:w="2722" w:type="dxa"/>
            <w:gridSpan w:val="2"/>
            <w:vMerge/>
          </w:tcPr>
          <w:p w:rsidR="009B4E72" w:rsidRPr="00D51841" w:rsidRDefault="009B4E72" w:rsidP="00182C30">
            <w:pPr>
              <w:rPr>
                <w:b/>
                <w:sz w:val="18"/>
                <w:szCs w:val="22"/>
              </w:rPr>
            </w:pPr>
          </w:p>
        </w:tc>
        <w:tc>
          <w:tcPr>
            <w:tcW w:w="2835" w:type="dxa"/>
            <w:gridSpan w:val="3"/>
            <w:vMerge/>
          </w:tcPr>
          <w:p w:rsidR="009B4E72" w:rsidRPr="00D51841" w:rsidRDefault="009B4E72" w:rsidP="00182C30">
            <w:pPr>
              <w:jc w:val="center"/>
              <w:rPr>
                <w:b/>
                <w:bCs/>
                <w:sz w:val="18"/>
                <w:szCs w:val="22"/>
              </w:rPr>
            </w:pPr>
          </w:p>
        </w:tc>
        <w:tc>
          <w:tcPr>
            <w:tcW w:w="1276" w:type="dxa"/>
            <w:shd w:val="clear" w:color="auto" w:fill="E6E6E6"/>
          </w:tcPr>
          <w:p w:rsidR="009B4E72" w:rsidRPr="00D51841" w:rsidRDefault="009B4E72" w:rsidP="00182C30">
            <w:pPr>
              <w:jc w:val="center"/>
              <w:rPr>
                <w:sz w:val="18"/>
                <w:szCs w:val="22"/>
              </w:rPr>
            </w:pPr>
            <w:r w:rsidRPr="00D51841">
              <w:rPr>
                <w:sz w:val="18"/>
                <w:szCs w:val="22"/>
              </w:rPr>
              <w:t>izpildes sākums</w:t>
            </w:r>
          </w:p>
        </w:tc>
        <w:tc>
          <w:tcPr>
            <w:tcW w:w="1134" w:type="dxa"/>
            <w:shd w:val="clear" w:color="auto" w:fill="E6E6E6"/>
          </w:tcPr>
          <w:p w:rsidR="009B4E72" w:rsidRPr="00D51841" w:rsidRDefault="009B4E72" w:rsidP="00182C30">
            <w:pPr>
              <w:jc w:val="center"/>
              <w:rPr>
                <w:sz w:val="18"/>
                <w:szCs w:val="22"/>
              </w:rPr>
            </w:pPr>
            <w:r w:rsidRPr="00D51841">
              <w:rPr>
                <w:sz w:val="18"/>
                <w:szCs w:val="22"/>
              </w:rPr>
              <w:t>izpildes beigas</w:t>
            </w:r>
          </w:p>
        </w:tc>
        <w:tc>
          <w:tcPr>
            <w:tcW w:w="1134" w:type="dxa"/>
            <w:vMerge/>
            <w:shd w:val="clear" w:color="auto" w:fill="auto"/>
          </w:tcPr>
          <w:p w:rsidR="009B4E72" w:rsidRPr="00D51841" w:rsidRDefault="009B4E72" w:rsidP="00182C30">
            <w:pPr>
              <w:jc w:val="center"/>
              <w:rPr>
                <w:bCs/>
                <w:sz w:val="18"/>
                <w:szCs w:val="22"/>
              </w:rPr>
            </w:pPr>
          </w:p>
        </w:tc>
        <w:tc>
          <w:tcPr>
            <w:tcW w:w="2614" w:type="dxa"/>
            <w:vMerge/>
            <w:shd w:val="clear" w:color="auto" w:fill="auto"/>
          </w:tcPr>
          <w:p w:rsidR="009B4E72" w:rsidRPr="00D51841" w:rsidRDefault="009B4E72" w:rsidP="00182C30">
            <w:pPr>
              <w:jc w:val="center"/>
              <w:rPr>
                <w:bCs/>
                <w:sz w:val="18"/>
                <w:szCs w:val="22"/>
              </w:rPr>
            </w:pPr>
          </w:p>
        </w:tc>
      </w:tr>
      <w:tr w:rsidR="00D51841" w:rsidRPr="00D51841" w:rsidTr="00182C30">
        <w:trPr>
          <w:trHeight w:val="299"/>
        </w:trPr>
        <w:tc>
          <w:tcPr>
            <w:tcW w:w="12186" w:type="dxa"/>
            <w:gridSpan w:val="11"/>
            <w:shd w:val="clear" w:color="auto" w:fill="auto"/>
          </w:tcPr>
          <w:p w:rsidR="009B4E72" w:rsidRPr="00D51841" w:rsidRDefault="009B4E72" w:rsidP="00182C30">
            <w:pPr>
              <w:numPr>
                <w:ilvl w:val="0"/>
                <w:numId w:val="1"/>
              </w:numPr>
              <w:jc w:val="center"/>
              <w:rPr>
                <w:b/>
                <w:bCs/>
                <w:sz w:val="18"/>
                <w:szCs w:val="22"/>
              </w:rPr>
            </w:pPr>
            <w:r w:rsidRPr="00D51841">
              <w:rPr>
                <w:b/>
                <w:sz w:val="18"/>
                <w:szCs w:val="22"/>
              </w:rPr>
              <w:t>Plānošanas reģiona pamatdarbības nodrošināšana</w:t>
            </w:r>
          </w:p>
          <w:p w:rsidR="009B4E72" w:rsidRPr="00D51841" w:rsidRDefault="009B4E72" w:rsidP="00182C30">
            <w:pPr>
              <w:ind w:left="473"/>
              <w:rPr>
                <w:b/>
                <w:bCs/>
                <w:sz w:val="18"/>
                <w:szCs w:val="22"/>
              </w:rPr>
            </w:pPr>
          </w:p>
        </w:tc>
        <w:tc>
          <w:tcPr>
            <w:tcW w:w="2614" w:type="dxa"/>
            <w:tcBorders>
              <w:bottom w:val="single" w:sz="4" w:space="0" w:color="auto"/>
            </w:tcBorders>
            <w:shd w:val="clear" w:color="auto" w:fill="auto"/>
          </w:tcPr>
          <w:p w:rsidR="009B4E72" w:rsidRPr="00D51841" w:rsidRDefault="009B4E72" w:rsidP="00182C30">
            <w:pPr>
              <w:ind w:left="113"/>
              <w:jc w:val="center"/>
              <w:rPr>
                <w:b/>
                <w:sz w:val="18"/>
                <w:szCs w:val="22"/>
                <w:u w:val="single"/>
              </w:rPr>
            </w:pPr>
          </w:p>
        </w:tc>
      </w:tr>
      <w:tr w:rsidR="00D51841" w:rsidRPr="00D51841" w:rsidTr="00182C30">
        <w:trPr>
          <w:trHeight w:val="1422"/>
        </w:trPr>
        <w:tc>
          <w:tcPr>
            <w:tcW w:w="933" w:type="dxa"/>
            <w:vMerge w:val="restart"/>
            <w:shd w:val="clear" w:color="auto" w:fill="auto"/>
            <w:vAlign w:val="center"/>
          </w:tcPr>
          <w:p w:rsidR="00182C30" w:rsidRPr="00D51841" w:rsidRDefault="00182C30" w:rsidP="00182C30">
            <w:pPr>
              <w:jc w:val="center"/>
              <w:rPr>
                <w:b/>
                <w:sz w:val="18"/>
                <w:szCs w:val="22"/>
              </w:rPr>
            </w:pPr>
            <w:r w:rsidRPr="00D51841">
              <w:rPr>
                <w:b/>
                <w:sz w:val="18"/>
                <w:szCs w:val="22"/>
              </w:rPr>
              <w:t>1.1.</w:t>
            </w:r>
          </w:p>
          <w:p w:rsidR="00182C30" w:rsidRPr="00D51841" w:rsidRDefault="00182C30" w:rsidP="00182C30">
            <w:pPr>
              <w:jc w:val="center"/>
              <w:rPr>
                <w:b/>
                <w:sz w:val="18"/>
                <w:szCs w:val="22"/>
              </w:rPr>
            </w:pPr>
          </w:p>
          <w:p w:rsidR="00182C30" w:rsidRPr="00D51841" w:rsidRDefault="00182C30" w:rsidP="00182C30">
            <w:pPr>
              <w:jc w:val="center"/>
              <w:rPr>
                <w:b/>
                <w:sz w:val="18"/>
                <w:szCs w:val="22"/>
              </w:rPr>
            </w:pPr>
          </w:p>
          <w:p w:rsidR="00182C30" w:rsidRPr="00D51841" w:rsidRDefault="00182C30" w:rsidP="00182C30">
            <w:pPr>
              <w:jc w:val="center"/>
              <w:rPr>
                <w:b/>
                <w:sz w:val="18"/>
                <w:szCs w:val="22"/>
              </w:rPr>
            </w:pPr>
          </w:p>
          <w:p w:rsidR="00182C30" w:rsidRPr="00D51841" w:rsidRDefault="00182C30" w:rsidP="00182C30">
            <w:pPr>
              <w:jc w:val="center"/>
              <w:rPr>
                <w:b/>
                <w:sz w:val="18"/>
                <w:szCs w:val="22"/>
              </w:rPr>
            </w:pPr>
          </w:p>
          <w:p w:rsidR="00182C30" w:rsidRPr="00D51841" w:rsidRDefault="00182C30" w:rsidP="00182C30">
            <w:pPr>
              <w:jc w:val="center"/>
              <w:rPr>
                <w:b/>
                <w:sz w:val="18"/>
                <w:szCs w:val="22"/>
              </w:rPr>
            </w:pPr>
          </w:p>
          <w:p w:rsidR="00182C30" w:rsidRPr="00D51841" w:rsidRDefault="00182C30" w:rsidP="00182C30">
            <w:pPr>
              <w:jc w:val="center"/>
              <w:rPr>
                <w:b/>
                <w:sz w:val="18"/>
                <w:szCs w:val="22"/>
              </w:rPr>
            </w:pPr>
          </w:p>
          <w:p w:rsidR="00182C30" w:rsidRPr="00D51841" w:rsidRDefault="00182C30" w:rsidP="00182C30">
            <w:pPr>
              <w:jc w:val="center"/>
              <w:rPr>
                <w:b/>
                <w:sz w:val="18"/>
                <w:szCs w:val="22"/>
              </w:rPr>
            </w:pPr>
          </w:p>
          <w:p w:rsidR="00182C30" w:rsidRPr="00D51841" w:rsidRDefault="00182C30" w:rsidP="00182C30">
            <w:pPr>
              <w:jc w:val="center"/>
              <w:rPr>
                <w:b/>
                <w:sz w:val="18"/>
                <w:szCs w:val="22"/>
              </w:rPr>
            </w:pPr>
          </w:p>
          <w:p w:rsidR="00182C30" w:rsidRPr="00D51841" w:rsidRDefault="00182C30" w:rsidP="00182C30">
            <w:pPr>
              <w:jc w:val="center"/>
              <w:rPr>
                <w:b/>
                <w:sz w:val="18"/>
                <w:szCs w:val="22"/>
              </w:rPr>
            </w:pPr>
          </w:p>
          <w:p w:rsidR="00182C30" w:rsidRPr="00D51841" w:rsidRDefault="00182C30" w:rsidP="00182C30">
            <w:pPr>
              <w:jc w:val="center"/>
              <w:rPr>
                <w:b/>
                <w:sz w:val="18"/>
                <w:szCs w:val="22"/>
              </w:rPr>
            </w:pPr>
          </w:p>
          <w:p w:rsidR="00182C30" w:rsidRPr="00D51841" w:rsidRDefault="00182C30" w:rsidP="00182C30">
            <w:pPr>
              <w:jc w:val="center"/>
              <w:rPr>
                <w:b/>
                <w:sz w:val="18"/>
                <w:szCs w:val="22"/>
              </w:rPr>
            </w:pPr>
          </w:p>
          <w:p w:rsidR="00182C30" w:rsidRPr="00D51841" w:rsidRDefault="00182C30" w:rsidP="00182C30">
            <w:pPr>
              <w:jc w:val="center"/>
              <w:rPr>
                <w:b/>
                <w:sz w:val="18"/>
                <w:szCs w:val="22"/>
              </w:rPr>
            </w:pPr>
          </w:p>
          <w:p w:rsidR="00182C30" w:rsidRPr="00D51841" w:rsidRDefault="00182C30" w:rsidP="00182C30">
            <w:pPr>
              <w:jc w:val="center"/>
              <w:rPr>
                <w:b/>
                <w:sz w:val="18"/>
                <w:szCs w:val="22"/>
              </w:rPr>
            </w:pPr>
          </w:p>
          <w:p w:rsidR="00182C30" w:rsidRPr="00D51841" w:rsidRDefault="00182C30" w:rsidP="00182C30">
            <w:pPr>
              <w:jc w:val="center"/>
              <w:rPr>
                <w:b/>
                <w:sz w:val="18"/>
                <w:szCs w:val="22"/>
              </w:rPr>
            </w:pPr>
          </w:p>
        </w:tc>
        <w:tc>
          <w:tcPr>
            <w:tcW w:w="2152" w:type="dxa"/>
            <w:gridSpan w:val="2"/>
            <w:vMerge w:val="restart"/>
            <w:shd w:val="clear" w:color="auto" w:fill="auto"/>
          </w:tcPr>
          <w:p w:rsidR="00182C30" w:rsidRPr="00D51841" w:rsidRDefault="00182C30" w:rsidP="00182C30">
            <w:pPr>
              <w:rPr>
                <w:sz w:val="18"/>
                <w:szCs w:val="22"/>
              </w:rPr>
            </w:pPr>
            <w:r w:rsidRPr="00D51841">
              <w:rPr>
                <w:sz w:val="18"/>
                <w:szCs w:val="22"/>
              </w:rPr>
              <w:t>Nodrošināta plānošanas reģiona attīstības plānošanas dokumentu izstrāde/aktualizācija, ieviešana un ieviešanas</w:t>
            </w:r>
            <w:proofErr w:type="gramStart"/>
            <w:r w:rsidRPr="00D51841">
              <w:rPr>
                <w:sz w:val="18"/>
                <w:szCs w:val="22"/>
              </w:rPr>
              <w:t xml:space="preserve">  </w:t>
            </w:r>
            <w:proofErr w:type="gramEnd"/>
            <w:r w:rsidRPr="00D51841">
              <w:rPr>
                <w:sz w:val="18"/>
                <w:szCs w:val="22"/>
              </w:rPr>
              <w:t xml:space="preserve">uzraudzība </w:t>
            </w:r>
          </w:p>
        </w:tc>
        <w:tc>
          <w:tcPr>
            <w:tcW w:w="2722" w:type="dxa"/>
            <w:gridSpan w:val="2"/>
            <w:shd w:val="clear" w:color="auto" w:fill="auto"/>
          </w:tcPr>
          <w:p w:rsidR="00182C30" w:rsidRPr="00D51841" w:rsidRDefault="00182C30" w:rsidP="00182C30">
            <w:pPr>
              <w:spacing w:line="276" w:lineRule="auto"/>
              <w:ind w:left="113"/>
              <w:rPr>
                <w:sz w:val="18"/>
                <w:szCs w:val="22"/>
              </w:rPr>
            </w:pPr>
            <w:r w:rsidRPr="00D51841">
              <w:rPr>
                <w:sz w:val="18"/>
                <w:szCs w:val="22"/>
              </w:rPr>
              <w:t>Veikta Zemgales plānošanas reģiona Esošās situācijas apraksta aktualizēšana.</w:t>
            </w:r>
          </w:p>
        </w:tc>
        <w:tc>
          <w:tcPr>
            <w:tcW w:w="2835" w:type="dxa"/>
            <w:gridSpan w:val="3"/>
            <w:shd w:val="clear" w:color="auto" w:fill="auto"/>
          </w:tcPr>
          <w:p w:rsidR="00182C30" w:rsidRPr="00D51841" w:rsidRDefault="00182C30" w:rsidP="00182C30">
            <w:pPr>
              <w:rPr>
                <w:bCs/>
                <w:sz w:val="18"/>
                <w:szCs w:val="22"/>
              </w:rPr>
            </w:pPr>
            <w:r w:rsidRPr="00D51841">
              <w:rPr>
                <w:bCs/>
                <w:sz w:val="18"/>
                <w:szCs w:val="22"/>
              </w:rPr>
              <w:t xml:space="preserve">Teritorijas attīstības plānošanas likums. </w:t>
            </w:r>
            <w:proofErr w:type="gramStart"/>
            <w:r w:rsidRPr="00D51841">
              <w:rPr>
                <w:bCs/>
                <w:sz w:val="18"/>
                <w:szCs w:val="22"/>
              </w:rPr>
              <w:t>11.pants</w:t>
            </w:r>
            <w:proofErr w:type="gramEnd"/>
            <w:r w:rsidRPr="00D51841">
              <w:rPr>
                <w:bCs/>
                <w:sz w:val="18"/>
                <w:szCs w:val="22"/>
              </w:rPr>
              <w:t>.</w:t>
            </w:r>
          </w:p>
          <w:p w:rsidR="00182C30" w:rsidRPr="00D51841" w:rsidRDefault="00182C30" w:rsidP="00182C30">
            <w:pPr>
              <w:jc w:val="both"/>
              <w:rPr>
                <w:bCs/>
                <w:sz w:val="18"/>
                <w:szCs w:val="22"/>
                <w:shd w:val="clear" w:color="auto" w:fill="FFFFFF"/>
              </w:rPr>
            </w:pPr>
            <w:r w:rsidRPr="00D51841">
              <w:rPr>
                <w:bCs/>
                <w:sz w:val="18"/>
                <w:szCs w:val="22"/>
                <w:shd w:val="clear" w:color="auto" w:fill="FFFFFF"/>
              </w:rPr>
              <w:t>MK Noteikumu Nr.402</w:t>
            </w:r>
            <w:r w:rsidRPr="00D51841">
              <w:rPr>
                <w:rStyle w:val="apple-converted-space"/>
                <w:sz w:val="18"/>
                <w:szCs w:val="22"/>
                <w:shd w:val="clear" w:color="auto" w:fill="FFFFFF"/>
              </w:rPr>
              <w:t xml:space="preserve">  </w:t>
            </w:r>
            <w:r w:rsidRPr="00D51841">
              <w:rPr>
                <w:bCs/>
                <w:sz w:val="18"/>
                <w:szCs w:val="22"/>
                <w:shd w:val="clear" w:color="auto" w:fill="FFFFFF"/>
              </w:rPr>
              <w:t>Noteikumi par plānošanas reģionu teritorijas attīstības plānošanas dokumentiem</w:t>
            </w:r>
          </w:p>
          <w:p w:rsidR="00182C30" w:rsidRPr="00D51841" w:rsidRDefault="00182C30" w:rsidP="00182C30">
            <w:pPr>
              <w:rPr>
                <w:b/>
                <w:sz w:val="18"/>
                <w:szCs w:val="22"/>
              </w:rPr>
            </w:pPr>
            <w:proofErr w:type="gramStart"/>
            <w:r w:rsidRPr="00D51841">
              <w:rPr>
                <w:bCs/>
                <w:sz w:val="18"/>
                <w:szCs w:val="22"/>
                <w:shd w:val="clear" w:color="auto" w:fill="FFFFFF"/>
              </w:rPr>
              <w:t>4.pants</w:t>
            </w:r>
            <w:proofErr w:type="gramEnd"/>
            <w:r w:rsidRPr="00D51841">
              <w:rPr>
                <w:bCs/>
                <w:sz w:val="18"/>
                <w:szCs w:val="22"/>
                <w:shd w:val="clear" w:color="auto" w:fill="FFFFFF"/>
              </w:rPr>
              <w:t>.</w:t>
            </w:r>
          </w:p>
        </w:tc>
        <w:tc>
          <w:tcPr>
            <w:tcW w:w="1276" w:type="dxa"/>
            <w:shd w:val="clear" w:color="auto" w:fill="auto"/>
          </w:tcPr>
          <w:p w:rsidR="00182C30" w:rsidRPr="00D51841" w:rsidRDefault="00182C30" w:rsidP="00182C30">
            <w:pPr>
              <w:rPr>
                <w:sz w:val="18"/>
                <w:szCs w:val="22"/>
              </w:rPr>
            </w:pPr>
            <w:r w:rsidRPr="00D51841">
              <w:rPr>
                <w:sz w:val="18"/>
                <w:szCs w:val="22"/>
              </w:rPr>
              <w:t>02.01.2017.</w:t>
            </w:r>
          </w:p>
        </w:tc>
        <w:tc>
          <w:tcPr>
            <w:tcW w:w="1134" w:type="dxa"/>
            <w:shd w:val="clear" w:color="auto" w:fill="auto"/>
          </w:tcPr>
          <w:p w:rsidR="00182C30" w:rsidRPr="00D51841" w:rsidRDefault="00182C30" w:rsidP="00182C30">
            <w:pPr>
              <w:rPr>
                <w:sz w:val="18"/>
                <w:szCs w:val="22"/>
              </w:rPr>
            </w:pPr>
            <w:r w:rsidRPr="00D51841">
              <w:rPr>
                <w:sz w:val="18"/>
                <w:szCs w:val="22"/>
              </w:rPr>
              <w:t>30.09.2017.</w:t>
            </w:r>
          </w:p>
        </w:tc>
        <w:tc>
          <w:tcPr>
            <w:tcW w:w="1134" w:type="dxa"/>
            <w:shd w:val="clear" w:color="auto" w:fill="auto"/>
          </w:tcPr>
          <w:p w:rsidR="00182C30" w:rsidRPr="00D51841" w:rsidRDefault="00182C30" w:rsidP="00182C30">
            <w:pPr>
              <w:ind w:left="113"/>
              <w:jc w:val="center"/>
              <w:rPr>
                <w:sz w:val="18"/>
                <w:szCs w:val="22"/>
              </w:rPr>
            </w:pPr>
            <w:r w:rsidRPr="00D51841">
              <w:rPr>
                <w:bCs/>
                <w:sz w:val="18"/>
                <w:szCs w:val="22"/>
              </w:rPr>
              <w:t>n/a</w:t>
            </w:r>
          </w:p>
        </w:tc>
        <w:tc>
          <w:tcPr>
            <w:tcW w:w="2614" w:type="dxa"/>
            <w:shd w:val="clear" w:color="auto" w:fill="auto"/>
          </w:tcPr>
          <w:p w:rsidR="00182C30" w:rsidRPr="00D51841" w:rsidRDefault="00182C30" w:rsidP="00182C30">
            <w:pPr>
              <w:rPr>
                <w:bCs/>
                <w:sz w:val="18"/>
                <w:szCs w:val="22"/>
              </w:rPr>
            </w:pPr>
            <w:r w:rsidRPr="00D51841">
              <w:rPr>
                <w:bCs/>
                <w:sz w:val="18"/>
                <w:szCs w:val="22"/>
              </w:rPr>
              <w:t>Attīstības nodaļas vadītāja 0,1 slodze,</w:t>
            </w:r>
            <w:proofErr w:type="gramStart"/>
            <w:r w:rsidRPr="00D51841">
              <w:rPr>
                <w:bCs/>
                <w:sz w:val="18"/>
                <w:szCs w:val="22"/>
              </w:rPr>
              <w:t xml:space="preserve">  </w:t>
            </w:r>
            <w:proofErr w:type="gramEnd"/>
            <w:r w:rsidRPr="00D51841">
              <w:rPr>
                <w:bCs/>
                <w:sz w:val="18"/>
                <w:szCs w:val="22"/>
              </w:rPr>
              <w:t>telpiskās attīstības plānotāja 0,4 slodze, 7 nozaru attīstības speciālisti 0,1 slodze katram.</w:t>
            </w:r>
          </w:p>
          <w:p w:rsidR="00182C30" w:rsidRPr="00D51841" w:rsidRDefault="00182C30" w:rsidP="00182C30">
            <w:pPr>
              <w:ind w:left="-108"/>
              <w:rPr>
                <w:b/>
                <w:sz w:val="18"/>
                <w:szCs w:val="22"/>
              </w:rPr>
            </w:pPr>
          </w:p>
        </w:tc>
      </w:tr>
      <w:tr w:rsidR="00D51841" w:rsidRPr="00D51841" w:rsidTr="00182C30">
        <w:trPr>
          <w:trHeight w:val="1601"/>
        </w:trPr>
        <w:tc>
          <w:tcPr>
            <w:tcW w:w="933" w:type="dxa"/>
            <w:vMerge/>
            <w:shd w:val="clear" w:color="auto" w:fill="auto"/>
            <w:vAlign w:val="center"/>
          </w:tcPr>
          <w:p w:rsidR="009B4E72" w:rsidRPr="00D51841" w:rsidRDefault="009B4E72" w:rsidP="00182C30">
            <w:pPr>
              <w:jc w:val="center"/>
              <w:rPr>
                <w:b/>
                <w:sz w:val="18"/>
                <w:szCs w:val="22"/>
              </w:rPr>
            </w:pPr>
          </w:p>
        </w:tc>
        <w:tc>
          <w:tcPr>
            <w:tcW w:w="2152" w:type="dxa"/>
            <w:gridSpan w:val="2"/>
            <w:vMerge/>
            <w:shd w:val="clear" w:color="auto" w:fill="auto"/>
          </w:tcPr>
          <w:p w:rsidR="009B4E72" w:rsidRPr="00D51841" w:rsidRDefault="009B4E72" w:rsidP="00182C30">
            <w:pPr>
              <w:rPr>
                <w:sz w:val="18"/>
                <w:szCs w:val="22"/>
              </w:rPr>
            </w:pPr>
          </w:p>
        </w:tc>
        <w:tc>
          <w:tcPr>
            <w:tcW w:w="2722" w:type="dxa"/>
            <w:gridSpan w:val="2"/>
            <w:shd w:val="clear" w:color="auto" w:fill="auto"/>
          </w:tcPr>
          <w:p w:rsidR="009B4E72" w:rsidRPr="00D51841" w:rsidRDefault="009B4E72" w:rsidP="00182C30">
            <w:pPr>
              <w:spacing w:line="276" w:lineRule="auto"/>
              <w:ind w:left="113"/>
              <w:rPr>
                <w:sz w:val="18"/>
                <w:szCs w:val="22"/>
              </w:rPr>
            </w:pPr>
            <w:r w:rsidRPr="00D51841">
              <w:rPr>
                <w:sz w:val="18"/>
                <w:szCs w:val="22"/>
              </w:rPr>
              <w:t>Sagatavots Attīstības programmas 2015-2020 un Ilgtspējīgas attīstības stratēģijas 2015-2030 īstenošanas uzraudzības ziņojums</w:t>
            </w:r>
          </w:p>
        </w:tc>
        <w:tc>
          <w:tcPr>
            <w:tcW w:w="2835" w:type="dxa"/>
            <w:gridSpan w:val="3"/>
            <w:shd w:val="clear" w:color="auto" w:fill="auto"/>
          </w:tcPr>
          <w:p w:rsidR="009B4E72" w:rsidRPr="00D51841" w:rsidRDefault="009B4E72" w:rsidP="00182C30">
            <w:pPr>
              <w:rPr>
                <w:bCs/>
                <w:sz w:val="18"/>
                <w:szCs w:val="22"/>
              </w:rPr>
            </w:pPr>
            <w:r w:rsidRPr="00D51841">
              <w:rPr>
                <w:bCs/>
                <w:sz w:val="18"/>
                <w:szCs w:val="22"/>
              </w:rPr>
              <w:t>Teritorijas attīstības plānošanas likums. 11.pants.</w:t>
            </w:r>
          </w:p>
          <w:p w:rsidR="009B4E72" w:rsidRPr="00D51841" w:rsidRDefault="009B4E72" w:rsidP="00182C30">
            <w:pPr>
              <w:jc w:val="both"/>
              <w:rPr>
                <w:bCs/>
                <w:sz w:val="18"/>
                <w:szCs w:val="22"/>
                <w:shd w:val="clear" w:color="auto" w:fill="FFFFFF"/>
              </w:rPr>
            </w:pPr>
            <w:r w:rsidRPr="00D51841">
              <w:rPr>
                <w:bCs/>
                <w:sz w:val="18"/>
                <w:szCs w:val="22"/>
                <w:shd w:val="clear" w:color="auto" w:fill="FFFFFF"/>
              </w:rPr>
              <w:t>MK Noteikumu Nr.402</w:t>
            </w:r>
            <w:r w:rsidRPr="00D51841">
              <w:rPr>
                <w:rStyle w:val="apple-converted-space"/>
                <w:sz w:val="18"/>
                <w:szCs w:val="22"/>
                <w:shd w:val="clear" w:color="auto" w:fill="FFFFFF"/>
              </w:rPr>
              <w:t xml:space="preserve">  </w:t>
            </w:r>
            <w:r w:rsidRPr="00D51841">
              <w:rPr>
                <w:bCs/>
                <w:sz w:val="18"/>
                <w:szCs w:val="22"/>
                <w:shd w:val="clear" w:color="auto" w:fill="FFFFFF"/>
              </w:rPr>
              <w:t>Noteikumi par plānošanas reģionu teritorijas attīstības plānošanas dokumentiem</w:t>
            </w:r>
          </w:p>
          <w:p w:rsidR="009B4E72" w:rsidRPr="00D51841" w:rsidRDefault="009B4E72" w:rsidP="00182C30">
            <w:pPr>
              <w:rPr>
                <w:bCs/>
                <w:sz w:val="18"/>
                <w:szCs w:val="22"/>
              </w:rPr>
            </w:pPr>
            <w:r w:rsidRPr="00D51841">
              <w:rPr>
                <w:bCs/>
                <w:sz w:val="18"/>
                <w:szCs w:val="22"/>
                <w:shd w:val="clear" w:color="auto" w:fill="FFFFFF"/>
              </w:rPr>
              <w:t>28.pants.</w:t>
            </w:r>
          </w:p>
        </w:tc>
        <w:tc>
          <w:tcPr>
            <w:tcW w:w="1276" w:type="dxa"/>
            <w:shd w:val="clear" w:color="auto" w:fill="auto"/>
          </w:tcPr>
          <w:p w:rsidR="009B4E72" w:rsidRPr="00D51841" w:rsidRDefault="009B4E72" w:rsidP="00182C30">
            <w:pPr>
              <w:rPr>
                <w:sz w:val="18"/>
                <w:szCs w:val="22"/>
              </w:rPr>
            </w:pPr>
            <w:r w:rsidRPr="00D51841">
              <w:rPr>
                <w:sz w:val="18"/>
                <w:szCs w:val="22"/>
              </w:rPr>
              <w:t>02.01.2017.</w:t>
            </w:r>
          </w:p>
        </w:tc>
        <w:tc>
          <w:tcPr>
            <w:tcW w:w="1134" w:type="dxa"/>
            <w:shd w:val="clear" w:color="auto" w:fill="auto"/>
          </w:tcPr>
          <w:p w:rsidR="009B4E72" w:rsidRPr="00D51841" w:rsidRDefault="009B4E72" w:rsidP="00182C30">
            <w:pPr>
              <w:rPr>
                <w:sz w:val="18"/>
                <w:szCs w:val="22"/>
              </w:rPr>
            </w:pPr>
            <w:r w:rsidRPr="00D51841">
              <w:rPr>
                <w:sz w:val="18"/>
                <w:szCs w:val="22"/>
              </w:rPr>
              <w:t>30.09.2017.</w:t>
            </w:r>
          </w:p>
        </w:tc>
        <w:tc>
          <w:tcPr>
            <w:tcW w:w="1134" w:type="dxa"/>
            <w:shd w:val="clear" w:color="auto" w:fill="auto"/>
          </w:tcPr>
          <w:p w:rsidR="009B4E72" w:rsidRPr="00D51841" w:rsidRDefault="009B4E72" w:rsidP="00182C30">
            <w:pPr>
              <w:rPr>
                <w:sz w:val="18"/>
                <w:szCs w:val="22"/>
              </w:rPr>
            </w:pPr>
            <w:r w:rsidRPr="00D51841">
              <w:rPr>
                <w:sz w:val="18"/>
                <w:szCs w:val="22"/>
              </w:rPr>
              <w:t>30.09.2017.</w:t>
            </w:r>
          </w:p>
        </w:tc>
        <w:tc>
          <w:tcPr>
            <w:tcW w:w="2614" w:type="dxa"/>
            <w:shd w:val="clear" w:color="auto" w:fill="auto"/>
          </w:tcPr>
          <w:p w:rsidR="009B4E72" w:rsidRPr="00D51841" w:rsidRDefault="009B4E72" w:rsidP="00182C30">
            <w:pPr>
              <w:rPr>
                <w:bCs/>
                <w:sz w:val="18"/>
                <w:szCs w:val="22"/>
              </w:rPr>
            </w:pPr>
            <w:r w:rsidRPr="00D51841">
              <w:rPr>
                <w:bCs/>
                <w:sz w:val="18"/>
                <w:szCs w:val="22"/>
              </w:rPr>
              <w:t>Attīstības nodaļas vadītāja 0,1 slodze,  telpiskās attīstības plānotāja 0,2 slodze, 7 nozaru attīstības speciālisti 0,1 slodze katram.</w:t>
            </w:r>
          </w:p>
          <w:p w:rsidR="009B4E72" w:rsidRPr="00D51841" w:rsidRDefault="009B4E72" w:rsidP="00182C30">
            <w:pPr>
              <w:ind w:left="-108"/>
              <w:rPr>
                <w:b/>
                <w:sz w:val="18"/>
                <w:szCs w:val="22"/>
              </w:rPr>
            </w:pPr>
          </w:p>
        </w:tc>
      </w:tr>
      <w:tr w:rsidR="00D51841" w:rsidRPr="00D51841" w:rsidTr="00182C30">
        <w:trPr>
          <w:trHeight w:val="562"/>
        </w:trPr>
        <w:tc>
          <w:tcPr>
            <w:tcW w:w="933" w:type="dxa"/>
            <w:vMerge/>
            <w:shd w:val="clear" w:color="auto" w:fill="auto"/>
            <w:vAlign w:val="center"/>
          </w:tcPr>
          <w:p w:rsidR="009B4E72" w:rsidRPr="00D51841" w:rsidRDefault="009B4E72" w:rsidP="00182C30">
            <w:pPr>
              <w:jc w:val="center"/>
              <w:rPr>
                <w:b/>
                <w:sz w:val="18"/>
                <w:szCs w:val="22"/>
              </w:rPr>
            </w:pPr>
          </w:p>
        </w:tc>
        <w:tc>
          <w:tcPr>
            <w:tcW w:w="2152" w:type="dxa"/>
            <w:gridSpan w:val="2"/>
            <w:vMerge/>
            <w:shd w:val="clear" w:color="auto" w:fill="auto"/>
          </w:tcPr>
          <w:p w:rsidR="009B4E72" w:rsidRPr="00D51841" w:rsidRDefault="009B4E72" w:rsidP="00182C30">
            <w:pPr>
              <w:rPr>
                <w:sz w:val="18"/>
                <w:szCs w:val="22"/>
              </w:rPr>
            </w:pPr>
          </w:p>
        </w:tc>
        <w:tc>
          <w:tcPr>
            <w:tcW w:w="2722" w:type="dxa"/>
            <w:gridSpan w:val="2"/>
            <w:shd w:val="clear" w:color="auto" w:fill="auto"/>
          </w:tcPr>
          <w:p w:rsidR="009B4E72" w:rsidRPr="00D51841" w:rsidRDefault="009B4E72" w:rsidP="00182C30">
            <w:pPr>
              <w:spacing w:line="276" w:lineRule="auto"/>
              <w:ind w:left="113"/>
              <w:rPr>
                <w:sz w:val="18"/>
                <w:szCs w:val="22"/>
              </w:rPr>
            </w:pPr>
            <w:r w:rsidRPr="00D51841">
              <w:rPr>
                <w:sz w:val="18"/>
                <w:szCs w:val="22"/>
              </w:rPr>
              <w:t>Sagatavots Sociālās attīstības programmas 2010-2016 noslēguma uzraudzības ziņojums.</w:t>
            </w:r>
          </w:p>
        </w:tc>
        <w:tc>
          <w:tcPr>
            <w:tcW w:w="2835" w:type="dxa"/>
            <w:gridSpan w:val="3"/>
            <w:shd w:val="clear" w:color="auto" w:fill="auto"/>
          </w:tcPr>
          <w:p w:rsidR="009B4E72" w:rsidRPr="00D51841" w:rsidRDefault="009B4E72" w:rsidP="00182C30">
            <w:pPr>
              <w:rPr>
                <w:bCs/>
                <w:sz w:val="18"/>
                <w:szCs w:val="22"/>
              </w:rPr>
            </w:pPr>
            <w:r w:rsidRPr="00D51841">
              <w:rPr>
                <w:bCs/>
                <w:sz w:val="18"/>
                <w:szCs w:val="22"/>
              </w:rPr>
              <w:t>Teritorijas attīstības plānošanas likums. 11.pants.</w:t>
            </w:r>
          </w:p>
          <w:p w:rsidR="009B4E72" w:rsidRPr="00D51841" w:rsidRDefault="009B4E72" w:rsidP="00182C30">
            <w:pPr>
              <w:jc w:val="both"/>
              <w:rPr>
                <w:bCs/>
                <w:sz w:val="18"/>
                <w:szCs w:val="22"/>
                <w:shd w:val="clear" w:color="auto" w:fill="FFFFFF"/>
              </w:rPr>
            </w:pPr>
            <w:r w:rsidRPr="00D51841">
              <w:rPr>
                <w:bCs/>
                <w:sz w:val="18"/>
                <w:szCs w:val="22"/>
                <w:shd w:val="clear" w:color="auto" w:fill="FFFFFF"/>
              </w:rPr>
              <w:t>MK Noteikumu Nr.402</w:t>
            </w:r>
            <w:r w:rsidRPr="00D51841">
              <w:rPr>
                <w:rStyle w:val="apple-converted-space"/>
                <w:sz w:val="18"/>
                <w:szCs w:val="22"/>
                <w:shd w:val="clear" w:color="auto" w:fill="FFFFFF"/>
              </w:rPr>
              <w:t xml:space="preserve">  </w:t>
            </w:r>
            <w:r w:rsidRPr="00D51841">
              <w:rPr>
                <w:bCs/>
                <w:sz w:val="18"/>
                <w:szCs w:val="22"/>
                <w:shd w:val="clear" w:color="auto" w:fill="FFFFFF"/>
              </w:rPr>
              <w:t>Noteikumi par plānošanas reģionu teritorijas attīstības plānošanas dokumentiem</w:t>
            </w:r>
          </w:p>
          <w:p w:rsidR="009B4E72" w:rsidRPr="00D51841" w:rsidRDefault="009B4E72" w:rsidP="00182C30">
            <w:pPr>
              <w:rPr>
                <w:bCs/>
                <w:sz w:val="18"/>
                <w:szCs w:val="22"/>
              </w:rPr>
            </w:pPr>
            <w:r w:rsidRPr="00D51841">
              <w:rPr>
                <w:bCs/>
                <w:sz w:val="18"/>
                <w:szCs w:val="22"/>
                <w:shd w:val="clear" w:color="auto" w:fill="FFFFFF"/>
              </w:rPr>
              <w:t>28.pants.</w:t>
            </w:r>
          </w:p>
        </w:tc>
        <w:tc>
          <w:tcPr>
            <w:tcW w:w="1276" w:type="dxa"/>
            <w:shd w:val="clear" w:color="auto" w:fill="auto"/>
          </w:tcPr>
          <w:p w:rsidR="009B4E72" w:rsidRPr="00D51841" w:rsidRDefault="009B4E72" w:rsidP="00182C30">
            <w:pPr>
              <w:rPr>
                <w:sz w:val="18"/>
                <w:szCs w:val="22"/>
              </w:rPr>
            </w:pPr>
            <w:r w:rsidRPr="00D51841">
              <w:rPr>
                <w:sz w:val="18"/>
                <w:szCs w:val="22"/>
              </w:rPr>
              <w:t>02.01.2017.</w:t>
            </w:r>
          </w:p>
        </w:tc>
        <w:tc>
          <w:tcPr>
            <w:tcW w:w="1134" w:type="dxa"/>
            <w:shd w:val="clear" w:color="auto" w:fill="auto"/>
          </w:tcPr>
          <w:p w:rsidR="009B4E72" w:rsidRPr="00D51841" w:rsidRDefault="009B4E72" w:rsidP="00182C30">
            <w:pPr>
              <w:rPr>
                <w:sz w:val="18"/>
                <w:szCs w:val="22"/>
              </w:rPr>
            </w:pPr>
            <w:r w:rsidRPr="00D51841">
              <w:rPr>
                <w:sz w:val="18"/>
                <w:szCs w:val="22"/>
              </w:rPr>
              <w:t>30.09.2017.</w:t>
            </w:r>
          </w:p>
        </w:tc>
        <w:tc>
          <w:tcPr>
            <w:tcW w:w="1134" w:type="dxa"/>
            <w:shd w:val="clear" w:color="auto" w:fill="auto"/>
          </w:tcPr>
          <w:p w:rsidR="009B4E72" w:rsidRPr="00D51841" w:rsidRDefault="009B4E72" w:rsidP="00182C30">
            <w:pPr>
              <w:rPr>
                <w:sz w:val="18"/>
                <w:szCs w:val="22"/>
              </w:rPr>
            </w:pPr>
            <w:r w:rsidRPr="00D51841">
              <w:rPr>
                <w:sz w:val="18"/>
                <w:szCs w:val="22"/>
              </w:rPr>
              <w:t>30.09.2017.</w:t>
            </w:r>
          </w:p>
        </w:tc>
        <w:tc>
          <w:tcPr>
            <w:tcW w:w="2614" w:type="dxa"/>
            <w:shd w:val="clear" w:color="auto" w:fill="auto"/>
          </w:tcPr>
          <w:p w:rsidR="009B4E72" w:rsidRPr="00D51841" w:rsidRDefault="009B4E72" w:rsidP="00182C30">
            <w:pPr>
              <w:rPr>
                <w:bCs/>
                <w:sz w:val="18"/>
                <w:szCs w:val="22"/>
              </w:rPr>
            </w:pPr>
            <w:r w:rsidRPr="00D51841">
              <w:rPr>
                <w:bCs/>
                <w:sz w:val="18"/>
                <w:szCs w:val="22"/>
              </w:rPr>
              <w:t xml:space="preserve">Telpiskās attīstības plānotāja 0,1 slodze, 1 nozaru attīstības speciālisti 0,1 slodze </w:t>
            </w:r>
          </w:p>
          <w:p w:rsidR="009B4E72" w:rsidRPr="00D51841" w:rsidRDefault="009B4E72" w:rsidP="00182C30">
            <w:pPr>
              <w:ind w:left="-108"/>
              <w:rPr>
                <w:b/>
                <w:sz w:val="18"/>
                <w:szCs w:val="22"/>
              </w:rPr>
            </w:pPr>
          </w:p>
        </w:tc>
      </w:tr>
      <w:tr w:rsidR="00D51841" w:rsidRPr="00D51841" w:rsidTr="00182C30">
        <w:trPr>
          <w:trHeight w:val="1293"/>
        </w:trPr>
        <w:tc>
          <w:tcPr>
            <w:tcW w:w="993" w:type="dxa"/>
            <w:gridSpan w:val="2"/>
            <w:vMerge w:val="restart"/>
            <w:shd w:val="clear" w:color="auto" w:fill="auto"/>
            <w:vAlign w:val="center"/>
          </w:tcPr>
          <w:p w:rsidR="009B4E72" w:rsidRPr="00D51841" w:rsidRDefault="009B4E72" w:rsidP="00182C30">
            <w:pPr>
              <w:jc w:val="center"/>
              <w:rPr>
                <w:b/>
                <w:sz w:val="18"/>
                <w:szCs w:val="22"/>
              </w:rPr>
            </w:pPr>
            <w:r w:rsidRPr="00D51841">
              <w:rPr>
                <w:b/>
                <w:sz w:val="18"/>
                <w:szCs w:val="22"/>
              </w:rPr>
              <w:t>1.3.</w:t>
            </w:r>
          </w:p>
        </w:tc>
        <w:tc>
          <w:tcPr>
            <w:tcW w:w="2126" w:type="dxa"/>
            <w:gridSpan w:val="2"/>
            <w:vMerge w:val="restart"/>
            <w:shd w:val="clear" w:color="auto" w:fill="auto"/>
          </w:tcPr>
          <w:p w:rsidR="009B4E72" w:rsidRPr="00D51841" w:rsidRDefault="009B4E72" w:rsidP="00182C30">
            <w:pPr>
              <w:rPr>
                <w:sz w:val="18"/>
                <w:szCs w:val="22"/>
              </w:rPr>
            </w:pPr>
            <w:r w:rsidRPr="00D51841">
              <w:rPr>
                <w:sz w:val="18"/>
                <w:szCs w:val="22"/>
              </w:rPr>
              <w:t>Izvērtēta nacionālā līmeņa attīstības plānošanas dokumentu atbilstība plānošanas reģionu attīstības plānošanas dokumentiem</w:t>
            </w:r>
          </w:p>
        </w:tc>
        <w:tc>
          <w:tcPr>
            <w:tcW w:w="2835" w:type="dxa"/>
            <w:gridSpan w:val="2"/>
            <w:shd w:val="clear" w:color="auto" w:fill="auto"/>
          </w:tcPr>
          <w:p w:rsidR="009B4E72" w:rsidRPr="00D51841" w:rsidRDefault="009B4E72" w:rsidP="00182C30">
            <w:pPr>
              <w:rPr>
                <w:sz w:val="18"/>
                <w:szCs w:val="22"/>
              </w:rPr>
            </w:pPr>
            <w:r w:rsidRPr="00D51841">
              <w:rPr>
                <w:sz w:val="18"/>
                <w:szCs w:val="22"/>
              </w:rPr>
              <w:t xml:space="preserve">Sniegti atzinumi, priekšlikumi normatīvo aktu un nacionāla līmeņa attīstības plānošanas dokumentu izstrādei un pilnveidošanai (8)  </w:t>
            </w:r>
          </w:p>
        </w:tc>
        <w:tc>
          <w:tcPr>
            <w:tcW w:w="2580" w:type="dxa"/>
            <w:vMerge w:val="restart"/>
            <w:shd w:val="clear" w:color="auto" w:fill="auto"/>
          </w:tcPr>
          <w:p w:rsidR="009B4E72" w:rsidRPr="00D51841" w:rsidRDefault="009B4E72" w:rsidP="00182C30">
            <w:pPr>
              <w:ind w:left="113"/>
              <w:rPr>
                <w:b/>
                <w:sz w:val="18"/>
                <w:szCs w:val="22"/>
              </w:rPr>
            </w:pPr>
            <w:r w:rsidRPr="00D51841">
              <w:rPr>
                <w:sz w:val="18"/>
                <w:szCs w:val="22"/>
              </w:rPr>
              <w:t>Reģionālās attīstības likuma 16</w:t>
            </w:r>
            <w:r w:rsidRPr="00D51841">
              <w:rPr>
                <w:sz w:val="18"/>
                <w:szCs w:val="22"/>
                <w:vertAlign w:val="superscript"/>
              </w:rPr>
              <w:t>1</w:t>
            </w:r>
            <w:r w:rsidRPr="00D51841">
              <w:rPr>
                <w:sz w:val="18"/>
                <w:szCs w:val="22"/>
              </w:rPr>
              <w:t>. pants , 5., 9. punkts, ZPR nolikums 60.7.p</w:t>
            </w:r>
          </w:p>
        </w:tc>
        <w:tc>
          <w:tcPr>
            <w:tcW w:w="1384" w:type="dxa"/>
            <w:gridSpan w:val="2"/>
            <w:vMerge w:val="restart"/>
            <w:shd w:val="clear" w:color="auto" w:fill="auto"/>
          </w:tcPr>
          <w:p w:rsidR="009B4E72" w:rsidRPr="00D51841" w:rsidRDefault="009B4E72" w:rsidP="00182C30">
            <w:pPr>
              <w:rPr>
                <w:sz w:val="18"/>
                <w:szCs w:val="22"/>
              </w:rPr>
            </w:pPr>
            <w:r w:rsidRPr="00D51841">
              <w:rPr>
                <w:sz w:val="18"/>
                <w:szCs w:val="22"/>
              </w:rPr>
              <w:t>02.01.2017.</w:t>
            </w:r>
          </w:p>
        </w:tc>
        <w:tc>
          <w:tcPr>
            <w:tcW w:w="1134" w:type="dxa"/>
            <w:vMerge w:val="restart"/>
            <w:shd w:val="clear" w:color="auto" w:fill="auto"/>
          </w:tcPr>
          <w:p w:rsidR="009B4E72" w:rsidRPr="00D51841" w:rsidRDefault="009B4E72" w:rsidP="00182C30">
            <w:pPr>
              <w:rPr>
                <w:sz w:val="18"/>
                <w:szCs w:val="22"/>
              </w:rPr>
            </w:pPr>
            <w:r w:rsidRPr="00D51841">
              <w:rPr>
                <w:sz w:val="18"/>
                <w:szCs w:val="22"/>
              </w:rPr>
              <w:t>30.12.2017.</w:t>
            </w:r>
          </w:p>
        </w:tc>
        <w:tc>
          <w:tcPr>
            <w:tcW w:w="1134" w:type="dxa"/>
            <w:vMerge w:val="restart"/>
            <w:shd w:val="clear" w:color="auto" w:fill="auto"/>
          </w:tcPr>
          <w:p w:rsidR="009B4E72" w:rsidRPr="00D51841" w:rsidRDefault="009B4E72" w:rsidP="00182C30">
            <w:pPr>
              <w:ind w:left="113"/>
              <w:jc w:val="center"/>
              <w:rPr>
                <w:bCs/>
                <w:sz w:val="18"/>
                <w:szCs w:val="22"/>
              </w:rPr>
            </w:pPr>
            <w:r w:rsidRPr="00D51841">
              <w:rPr>
                <w:bCs/>
                <w:sz w:val="18"/>
                <w:szCs w:val="22"/>
              </w:rPr>
              <w:t>n/a</w:t>
            </w:r>
          </w:p>
        </w:tc>
        <w:tc>
          <w:tcPr>
            <w:tcW w:w="2614" w:type="dxa"/>
            <w:shd w:val="clear" w:color="auto" w:fill="auto"/>
          </w:tcPr>
          <w:p w:rsidR="009B4E72" w:rsidRPr="00D51841" w:rsidRDefault="009B4E72" w:rsidP="00182C30">
            <w:pPr>
              <w:ind w:left="-108"/>
              <w:rPr>
                <w:b/>
                <w:sz w:val="18"/>
                <w:szCs w:val="22"/>
              </w:rPr>
            </w:pPr>
            <w:r w:rsidRPr="00D51841">
              <w:rPr>
                <w:bCs/>
                <w:sz w:val="18"/>
                <w:szCs w:val="22"/>
              </w:rPr>
              <w:t xml:space="preserve">Telpiskās attīstības plānotāja,  Attīstības nodaļas vadītāja, Sabiedriskā transporta nodaļas vadītāja, 0,1 slodze katram </w:t>
            </w:r>
          </w:p>
        </w:tc>
      </w:tr>
      <w:tr w:rsidR="00D51841" w:rsidRPr="00D51841" w:rsidTr="00182C30">
        <w:trPr>
          <w:trHeight w:val="64"/>
        </w:trPr>
        <w:tc>
          <w:tcPr>
            <w:tcW w:w="993" w:type="dxa"/>
            <w:gridSpan w:val="2"/>
            <w:vMerge/>
            <w:shd w:val="clear" w:color="auto" w:fill="auto"/>
            <w:vAlign w:val="center"/>
          </w:tcPr>
          <w:p w:rsidR="009B4E72" w:rsidRPr="00D51841" w:rsidRDefault="009B4E72" w:rsidP="00182C30">
            <w:pPr>
              <w:jc w:val="center"/>
              <w:rPr>
                <w:b/>
                <w:sz w:val="18"/>
                <w:szCs w:val="22"/>
              </w:rPr>
            </w:pPr>
          </w:p>
        </w:tc>
        <w:tc>
          <w:tcPr>
            <w:tcW w:w="2126" w:type="dxa"/>
            <w:gridSpan w:val="2"/>
            <w:vMerge/>
            <w:shd w:val="clear" w:color="auto" w:fill="auto"/>
          </w:tcPr>
          <w:p w:rsidR="009B4E72" w:rsidRPr="00D51841" w:rsidRDefault="009B4E72" w:rsidP="00182C30">
            <w:pPr>
              <w:rPr>
                <w:sz w:val="18"/>
                <w:szCs w:val="22"/>
              </w:rPr>
            </w:pPr>
          </w:p>
        </w:tc>
        <w:tc>
          <w:tcPr>
            <w:tcW w:w="2835" w:type="dxa"/>
            <w:gridSpan w:val="2"/>
            <w:shd w:val="clear" w:color="auto" w:fill="auto"/>
          </w:tcPr>
          <w:p w:rsidR="009B4E72" w:rsidRPr="00D51841" w:rsidRDefault="009B4E72" w:rsidP="00182C30">
            <w:pPr>
              <w:rPr>
                <w:sz w:val="18"/>
                <w:szCs w:val="22"/>
              </w:rPr>
            </w:pPr>
            <w:r w:rsidRPr="00D51841">
              <w:rPr>
                <w:sz w:val="18"/>
                <w:szCs w:val="22"/>
              </w:rPr>
              <w:t xml:space="preserve">Nodrošināta līdzdalība nozaru ministriju darba grupās, nacionāla </w:t>
            </w:r>
            <w:r w:rsidRPr="00D51841">
              <w:rPr>
                <w:sz w:val="18"/>
                <w:szCs w:val="22"/>
              </w:rPr>
              <w:lastRenderedPageBreak/>
              <w:t>līmeņa komisijās un darba grupās reģiona interešu pārstāvniecībai ( Saeima, VARAM, SM. KM. ZM, IZM, EM, FM, LM u.c.) (52)</w:t>
            </w:r>
          </w:p>
          <w:p w:rsidR="009B4E72" w:rsidRPr="00D51841" w:rsidRDefault="009B4E72" w:rsidP="00182C30">
            <w:pPr>
              <w:rPr>
                <w:sz w:val="18"/>
                <w:szCs w:val="22"/>
              </w:rPr>
            </w:pPr>
          </w:p>
        </w:tc>
        <w:tc>
          <w:tcPr>
            <w:tcW w:w="2580" w:type="dxa"/>
            <w:vMerge/>
            <w:shd w:val="clear" w:color="auto" w:fill="auto"/>
          </w:tcPr>
          <w:p w:rsidR="009B4E72" w:rsidRPr="00D51841" w:rsidRDefault="009B4E72" w:rsidP="00182C30">
            <w:pPr>
              <w:ind w:left="113"/>
              <w:rPr>
                <w:sz w:val="18"/>
                <w:szCs w:val="22"/>
              </w:rPr>
            </w:pPr>
          </w:p>
        </w:tc>
        <w:tc>
          <w:tcPr>
            <w:tcW w:w="1384" w:type="dxa"/>
            <w:gridSpan w:val="2"/>
            <w:vMerge/>
            <w:shd w:val="clear" w:color="auto" w:fill="auto"/>
          </w:tcPr>
          <w:p w:rsidR="009B4E72" w:rsidRPr="00D51841" w:rsidRDefault="009B4E72" w:rsidP="00182C30">
            <w:pPr>
              <w:rPr>
                <w:sz w:val="18"/>
                <w:szCs w:val="22"/>
              </w:rPr>
            </w:pPr>
          </w:p>
        </w:tc>
        <w:tc>
          <w:tcPr>
            <w:tcW w:w="1134" w:type="dxa"/>
            <w:vMerge/>
            <w:shd w:val="clear" w:color="auto" w:fill="auto"/>
          </w:tcPr>
          <w:p w:rsidR="009B4E72" w:rsidRPr="00D51841" w:rsidRDefault="009B4E72" w:rsidP="00182C30">
            <w:pPr>
              <w:rPr>
                <w:sz w:val="18"/>
                <w:szCs w:val="22"/>
              </w:rPr>
            </w:pPr>
          </w:p>
        </w:tc>
        <w:tc>
          <w:tcPr>
            <w:tcW w:w="1134" w:type="dxa"/>
            <w:vMerge/>
            <w:shd w:val="clear" w:color="auto" w:fill="auto"/>
          </w:tcPr>
          <w:p w:rsidR="009B4E72" w:rsidRPr="00D51841" w:rsidRDefault="009B4E72" w:rsidP="00182C30">
            <w:pPr>
              <w:ind w:left="113"/>
              <w:jc w:val="center"/>
              <w:rPr>
                <w:bCs/>
                <w:sz w:val="18"/>
                <w:szCs w:val="22"/>
              </w:rPr>
            </w:pPr>
          </w:p>
        </w:tc>
        <w:tc>
          <w:tcPr>
            <w:tcW w:w="2614" w:type="dxa"/>
            <w:shd w:val="clear" w:color="auto" w:fill="auto"/>
          </w:tcPr>
          <w:p w:rsidR="009B4E72" w:rsidRPr="00D51841" w:rsidRDefault="009B4E72" w:rsidP="00182C30">
            <w:pPr>
              <w:ind w:left="-108"/>
              <w:rPr>
                <w:bCs/>
                <w:sz w:val="18"/>
                <w:szCs w:val="22"/>
              </w:rPr>
            </w:pPr>
            <w:r w:rsidRPr="00D51841">
              <w:rPr>
                <w:sz w:val="18"/>
                <w:szCs w:val="22"/>
              </w:rPr>
              <w:t xml:space="preserve">Izpilddirektors, administrācijas vadītājs attīstības nodaļas vadītājs,  </w:t>
            </w:r>
            <w:r w:rsidRPr="00D51841">
              <w:rPr>
                <w:sz w:val="18"/>
                <w:szCs w:val="22"/>
              </w:rPr>
              <w:lastRenderedPageBreak/>
              <w:t>4 nozaru attīstības speciālisti, 3 projektu speciālisti, jurists 0,2 slodzes katram;</w:t>
            </w:r>
          </w:p>
        </w:tc>
      </w:tr>
      <w:tr w:rsidR="00D51841" w:rsidRPr="00D51841" w:rsidTr="00182C30">
        <w:trPr>
          <w:trHeight w:val="828"/>
        </w:trPr>
        <w:tc>
          <w:tcPr>
            <w:tcW w:w="993" w:type="dxa"/>
            <w:gridSpan w:val="2"/>
            <w:vMerge/>
            <w:shd w:val="clear" w:color="auto" w:fill="auto"/>
            <w:vAlign w:val="center"/>
          </w:tcPr>
          <w:p w:rsidR="009B4E72" w:rsidRPr="00D51841" w:rsidRDefault="009B4E72" w:rsidP="00182C30">
            <w:pPr>
              <w:jc w:val="center"/>
              <w:rPr>
                <w:b/>
                <w:sz w:val="18"/>
                <w:szCs w:val="22"/>
              </w:rPr>
            </w:pPr>
          </w:p>
        </w:tc>
        <w:tc>
          <w:tcPr>
            <w:tcW w:w="2126" w:type="dxa"/>
            <w:gridSpan w:val="2"/>
            <w:vMerge/>
            <w:shd w:val="clear" w:color="auto" w:fill="auto"/>
          </w:tcPr>
          <w:p w:rsidR="009B4E72" w:rsidRPr="00D51841" w:rsidRDefault="009B4E72" w:rsidP="00182C30">
            <w:pPr>
              <w:rPr>
                <w:sz w:val="18"/>
                <w:szCs w:val="22"/>
              </w:rPr>
            </w:pPr>
          </w:p>
        </w:tc>
        <w:tc>
          <w:tcPr>
            <w:tcW w:w="2835" w:type="dxa"/>
            <w:gridSpan w:val="2"/>
            <w:shd w:val="clear" w:color="auto" w:fill="auto"/>
          </w:tcPr>
          <w:p w:rsidR="009B4E72" w:rsidRPr="00D51841" w:rsidRDefault="009B4E72" w:rsidP="00182C30">
            <w:pPr>
              <w:rPr>
                <w:sz w:val="18"/>
                <w:szCs w:val="22"/>
              </w:rPr>
            </w:pPr>
            <w:r w:rsidRPr="00D51841">
              <w:rPr>
                <w:sz w:val="18"/>
                <w:szCs w:val="22"/>
              </w:rPr>
              <w:t>Nodrošināta līdz dalība LPS valdes un komiteju sēdēs (8)</w:t>
            </w:r>
          </w:p>
          <w:p w:rsidR="009B4E72" w:rsidRPr="00D51841" w:rsidRDefault="009B4E72" w:rsidP="00182C30">
            <w:pPr>
              <w:rPr>
                <w:sz w:val="18"/>
                <w:szCs w:val="22"/>
              </w:rPr>
            </w:pPr>
          </w:p>
        </w:tc>
        <w:tc>
          <w:tcPr>
            <w:tcW w:w="2580" w:type="dxa"/>
            <w:shd w:val="clear" w:color="auto" w:fill="auto"/>
          </w:tcPr>
          <w:p w:rsidR="009B4E72" w:rsidRPr="00D51841" w:rsidRDefault="009B4E72" w:rsidP="00182C30">
            <w:pPr>
              <w:ind w:left="113"/>
              <w:rPr>
                <w:sz w:val="18"/>
                <w:szCs w:val="22"/>
              </w:rPr>
            </w:pPr>
            <w:r w:rsidRPr="00D51841">
              <w:rPr>
                <w:sz w:val="18"/>
                <w:szCs w:val="22"/>
              </w:rPr>
              <w:t>Reģionālās attīstības likuma 16</w:t>
            </w:r>
            <w:r w:rsidRPr="00D51841">
              <w:rPr>
                <w:sz w:val="18"/>
                <w:szCs w:val="22"/>
                <w:vertAlign w:val="superscript"/>
              </w:rPr>
              <w:t>1</w:t>
            </w:r>
            <w:r w:rsidRPr="00D51841">
              <w:rPr>
                <w:sz w:val="18"/>
                <w:szCs w:val="22"/>
              </w:rPr>
              <w:t>.p.1.d.4.p.</w:t>
            </w:r>
          </w:p>
        </w:tc>
        <w:tc>
          <w:tcPr>
            <w:tcW w:w="1384" w:type="dxa"/>
            <w:gridSpan w:val="2"/>
            <w:shd w:val="clear" w:color="auto" w:fill="auto"/>
          </w:tcPr>
          <w:p w:rsidR="009B4E72" w:rsidRPr="00D51841" w:rsidRDefault="009B4E72" w:rsidP="00182C30">
            <w:pPr>
              <w:rPr>
                <w:sz w:val="18"/>
                <w:szCs w:val="22"/>
              </w:rPr>
            </w:pPr>
            <w:r w:rsidRPr="00D51841">
              <w:rPr>
                <w:sz w:val="18"/>
                <w:szCs w:val="22"/>
              </w:rPr>
              <w:t>02.01.2017.</w:t>
            </w:r>
          </w:p>
        </w:tc>
        <w:tc>
          <w:tcPr>
            <w:tcW w:w="1134" w:type="dxa"/>
            <w:shd w:val="clear" w:color="auto" w:fill="auto"/>
          </w:tcPr>
          <w:p w:rsidR="009B4E72" w:rsidRPr="00D51841" w:rsidRDefault="009B4E72" w:rsidP="00182C30">
            <w:pPr>
              <w:rPr>
                <w:sz w:val="18"/>
                <w:szCs w:val="22"/>
              </w:rPr>
            </w:pPr>
            <w:r w:rsidRPr="00D51841">
              <w:rPr>
                <w:sz w:val="18"/>
                <w:szCs w:val="22"/>
              </w:rPr>
              <w:t>30.12.2017</w:t>
            </w:r>
          </w:p>
        </w:tc>
        <w:tc>
          <w:tcPr>
            <w:tcW w:w="1134" w:type="dxa"/>
            <w:shd w:val="clear" w:color="auto" w:fill="auto"/>
          </w:tcPr>
          <w:p w:rsidR="009B4E72" w:rsidRPr="00D51841" w:rsidRDefault="009B4E72" w:rsidP="00182C30">
            <w:pPr>
              <w:ind w:left="113"/>
              <w:jc w:val="center"/>
              <w:rPr>
                <w:bCs/>
                <w:sz w:val="18"/>
                <w:szCs w:val="22"/>
              </w:rPr>
            </w:pPr>
            <w:r w:rsidRPr="00D51841">
              <w:rPr>
                <w:bCs/>
                <w:sz w:val="18"/>
                <w:szCs w:val="22"/>
              </w:rPr>
              <w:t>n/a</w:t>
            </w:r>
          </w:p>
        </w:tc>
        <w:tc>
          <w:tcPr>
            <w:tcW w:w="2614" w:type="dxa"/>
            <w:shd w:val="clear" w:color="auto" w:fill="auto"/>
          </w:tcPr>
          <w:p w:rsidR="009B4E72" w:rsidRPr="00D51841" w:rsidRDefault="009B4E72" w:rsidP="00182C30">
            <w:pPr>
              <w:ind w:left="-108"/>
              <w:rPr>
                <w:bCs/>
                <w:sz w:val="18"/>
                <w:szCs w:val="22"/>
              </w:rPr>
            </w:pPr>
            <w:r w:rsidRPr="00D51841">
              <w:rPr>
                <w:sz w:val="18"/>
                <w:szCs w:val="22"/>
              </w:rPr>
              <w:t>Izpilddirektors  0,1 slodze</w:t>
            </w:r>
          </w:p>
        </w:tc>
      </w:tr>
    </w:tbl>
    <w:p w:rsidR="009B4E72" w:rsidRDefault="009B4E72"/>
    <w:p w:rsidR="009B4E72" w:rsidRPr="00894C1C" w:rsidRDefault="009B4E72"/>
    <w:tbl>
      <w:tblPr>
        <w:tblpPr w:leftFromText="180" w:rightFromText="180" w:vertAnchor="text" w:tblpX="137"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263"/>
        <w:gridCol w:w="2674"/>
        <w:gridCol w:w="2712"/>
        <w:gridCol w:w="1418"/>
        <w:gridCol w:w="1276"/>
        <w:gridCol w:w="992"/>
        <w:gridCol w:w="2551"/>
      </w:tblGrid>
      <w:tr w:rsidR="00894C1C" w:rsidRPr="00894C1C" w:rsidTr="00182C30">
        <w:trPr>
          <w:trHeight w:val="413"/>
        </w:trPr>
        <w:tc>
          <w:tcPr>
            <w:tcW w:w="851" w:type="dxa"/>
            <w:shd w:val="clear" w:color="auto" w:fill="auto"/>
          </w:tcPr>
          <w:p w:rsidR="009B4E72" w:rsidRPr="00894C1C" w:rsidRDefault="009B4E72" w:rsidP="00182C30">
            <w:pPr>
              <w:ind w:left="113"/>
              <w:rPr>
                <w:sz w:val="18"/>
                <w:szCs w:val="18"/>
              </w:rPr>
            </w:pPr>
            <w:r w:rsidRPr="00894C1C">
              <w:rPr>
                <w:b/>
                <w:sz w:val="18"/>
                <w:szCs w:val="18"/>
              </w:rPr>
              <w:t>4.</w:t>
            </w:r>
          </w:p>
        </w:tc>
        <w:tc>
          <w:tcPr>
            <w:tcW w:w="13886" w:type="dxa"/>
            <w:gridSpan w:val="7"/>
            <w:shd w:val="clear" w:color="auto" w:fill="auto"/>
            <w:vAlign w:val="center"/>
          </w:tcPr>
          <w:p w:rsidR="009B4E72" w:rsidRPr="00894C1C" w:rsidRDefault="009B4E72" w:rsidP="00182C30">
            <w:pPr>
              <w:ind w:left="-108"/>
              <w:jc w:val="center"/>
              <w:rPr>
                <w:sz w:val="18"/>
                <w:szCs w:val="18"/>
              </w:rPr>
            </w:pPr>
            <w:r w:rsidRPr="00894C1C">
              <w:rPr>
                <w:b/>
                <w:sz w:val="18"/>
                <w:szCs w:val="18"/>
              </w:rPr>
              <w:t xml:space="preserve">Latvijas simtgades pasākuma Reģionu dienas aktivitātes  “Dāvana Latvijai - elektroniska ainavu dārgumu krātuve </w:t>
            </w:r>
            <w:r w:rsidRPr="00894C1C">
              <w:rPr>
                <w:b/>
                <w:bCs/>
                <w:sz w:val="18"/>
                <w:szCs w:val="18"/>
              </w:rPr>
              <w:t> </w:t>
            </w:r>
            <w:r w:rsidRPr="00894C1C">
              <w:rPr>
                <w:b/>
                <w:sz w:val="18"/>
                <w:szCs w:val="18"/>
              </w:rPr>
              <w:t>“Latvijas ainavu dārgumi vakar, šodien, rīt”” nodrošināšana</w:t>
            </w:r>
          </w:p>
        </w:tc>
      </w:tr>
      <w:tr w:rsidR="00894C1C" w:rsidRPr="00894C1C" w:rsidTr="00182C30">
        <w:trPr>
          <w:trHeight w:val="2396"/>
        </w:trPr>
        <w:tc>
          <w:tcPr>
            <w:tcW w:w="851" w:type="dxa"/>
            <w:shd w:val="clear" w:color="auto" w:fill="auto"/>
          </w:tcPr>
          <w:p w:rsidR="009B4E72" w:rsidRPr="00894C1C" w:rsidRDefault="009B4E72" w:rsidP="00182C30">
            <w:pPr>
              <w:ind w:left="113"/>
              <w:rPr>
                <w:b/>
                <w:sz w:val="18"/>
                <w:szCs w:val="18"/>
              </w:rPr>
            </w:pPr>
            <w:r w:rsidRPr="00894C1C">
              <w:rPr>
                <w:sz w:val="18"/>
                <w:szCs w:val="18"/>
              </w:rPr>
              <w:t xml:space="preserve">4.1. </w:t>
            </w:r>
          </w:p>
        </w:tc>
        <w:tc>
          <w:tcPr>
            <w:tcW w:w="2263" w:type="dxa"/>
            <w:vMerge w:val="restart"/>
            <w:shd w:val="clear" w:color="auto" w:fill="auto"/>
            <w:vAlign w:val="center"/>
          </w:tcPr>
          <w:p w:rsidR="009B4E72" w:rsidRPr="00894C1C" w:rsidRDefault="009B4E72" w:rsidP="00182C30">
            <w:pPr>
              <w:ind w:left="113"/>
              <w:rPr>
                <w:sz w:val="18"/>
                <w:szCs w:val="18"/>
              </w:rPr>
            </w:pPr>
            <w:r w:rsidRPr="00894C1C">
              <w:rPr>
                <w:sz w:val="18"/>
                <w:szCs w:val="18"/>
              </w:rPr>
              <w:t>Nodrošināta Latvijas simtgades pasākuma Reģionu dienas aktivitāte  “</w:t>
            </w:r>
            <w:proofErr w:type="spellStart"/>
            <w:r w:rsidRPr="00894C1C">
              <w:rPr>
                <w:sz w:val="18"/>
                <w:szCs w:val="18"/>
              </w:rPr>
              <w:t>Dāva-na</w:t>
            </w:r>
            <w:proofErr w:type="spellEnd"/>
            <w:r w:rsidRPr="00894C1C">
              <w:rPr>
                <w:sz w:val="18"/>
                <w:szCs w:val="18"/>
              </w:rPr>
              <w:t xml:space="preserve"> Latvijai - elektroniska ainavu dārgumu krātuve </w:t>
            </w:r>
            <w:r w:rsidRPr="00894C1C">
              <w:rPr>
                <w:b/>
                <w:bCs/>
                <w:sz w:val="18"/>
                <w:szCs w:val="18"/>
              </w:rPr>
              <w:t> </w:t>
            </w:r>
            <w:r w:rsidRPr="00894C1C">
              <w:rPr>
                <w:sz w:val="18"/>
                <w:szCs w:val="18"/>
              </w:rPr>
              <w:t>“Latvijas ainavu dārgumi vakar, šodien, rīt””</w:t>
            </w:r>
          </w:p>
          <w:p w:rsidR="009B4E72" w:rsidRPr="00894C1C" w:rsidRDefault="009B4E72" w:rsidP="00182C30">
            <w:pPr>
              <w:ind w:left="113"/>
              <w:rPr>
                <w:sz w:val="18"/>
                <w:szCs w:val="18"/>
              </w:rPr>
            </w:pPr>
          </w:p>
          <w:p w:rsidR="009B4E72" w:rsidRPr="00894C1C" w:rsidRDefault="009B4E72" w:rsidP="00182C30">
            <w:pPr>
              <w:ind w:left="113"/>
              <w:rPr>
                <w:sz w:val="18"/>
                <w:szCs w:val="18"/>
              </w:rPr>
            </w:pPr>
          </w:p>
          <w:p w:rsidR="00C479B0" w:rsidRPr="00894C1C" w:rsidRDefault="00C479B0" w:rsidP="00182C30">
            <w:pPr>
              <w:ind w:left="113"/>
              <w:rPr>
                <w:sz w:val="18"/>
                <w:szCs w:val="18"/>
              </w:rPr>
            </w:pPr>
          </w:p>
          <w:p w:rsidR="00C479B0" w:rsidRPr="00894C1C" w:rsidRDefault="00C479B0" w:rsidP="00182C30">
            <w:pPr>
              <w:ind w:left="113"/>
              <w:jc w:val="center"/>
              <w:rPr>
                <w:sz w:val="18"/>
                <w:szCs w:val="18"/>
              </w:rPr>
            </w:pPr>
          </w:p>
          <w:p w:rsidR="00C479B0" w:rsidRPr="00894C1C" w:rsidRDefault="00C479B0" w:rsidP="00182C30">
            <w:pPr>
              <w:ind w:left="113"/>
              <w:jc w:val="center"/>
              <w:rPr>
                <w:sz w:val="18"/>
                <w:szCs w:val="18"/>
              </w:rPr>
            </w:pPr>
          </w:p>
          <w:p w:rsidR="00C479B0" w:rsidRPr="00894C1C" w:rsidRDefault="00C479B0" w:rsidP="00182C30">
            <w:pPr>
              <w:ind w:left="113"/>
              <w:jc w:val="center"/>
              <w:rPr>
                <w:sz w:val="18"/>
                <w:szCs w:val="18"/>
              </w:rPr>
            </w:pPr>
          </w:p>
          <w:p w:rsidR="00C479B0" w:rsidRPr="00894C1C" w:rsidRDefault="00C479B0" w:rsidP="00182C30">
            <w:pPr>
              <w:ind w:left="113"/>
              <w:jc w:val="center"/>
              <w:rPr>
                <w:sz w:val="18"/>
                <w:szCs w:val="18"/>
              </w:rPr>
            </w:pPr>
          </w:p>
          <w:p w:rsidR="00C479B0" w:rsidRPr="00894C1C" w:rsidRDefault="00C479B0" w:rsidP="00182C30">
            <w:pPr>
              <w:ind w:left="113"/>
              <w:jc w:val="center"/>
              <w:rPr>
                <w:sz w:val="18"/>
                <w:szCs w:val="18"/>
              </w:rPr>
            </w:pPr>
          </w:p>
          <w:p w:rsidR="00C479B0" w:rsidRPr="00894C1C" w:rsidRDefault="00C479B0" w:rsidP="00182C30">
            <w:pPr>
              <w:ind w:left="113"/>
              <w:jc w:val="center"/>
              <w:rPr>
                <w:sz w:val="18"/>
                <w:szCs w:val="18"/>
              </w:rPr>
            </w:pPr>
          </w:p>
          <w:p w:rsidR="00C479B0" w:rsidRPr="00894C1C" w:rsidRDefault="00C479B0" w:rsidP="00182C30">
            <w:pPr>
              <w:ind w:left="113"/>
              <w:jc w:val="center"/>
              <w:rPr>
                <w:sz w:val="18"/>
                <w:szCs w:val="18"/>
              </w:rPr>
            </w:pPr>
          </w:p>
          <w:p w:rsidR="00C479B0" w:rsidRPr="00894C1C" w:rsidRDefault="00C479B0" w:rsidP="00182C30">
            <w:pPr>
              <w:ind w:left="113"/>
              <w:jc w:val="center"/>
              <w:rPr>
                <w:sz w:val="18"/>
                <w:szCs w:val="18"/>
              </w:rPr>
            </w:pPr>
          </w:p>
          <w:p w:rsidR="00C479B0" w:rsidRPr="00894C1C" w:rsidRDefault="00C479B0" w:rsidP="00182C30">
            <w:pPr>
              <w:ind w:left="113"/>
              <w:jc w:val="center"/>
              <w:rPr>
                <w:sz w:val="18"/>
                <w:szCs w:val="18"/>
              </w:rPr>
            </w:pPr>
          </w:p>
          <w:p w:rsidR="00C479B0" w:rsidRPr="00894C1C" w:rsidRDefault="00C479B0" w:rsidP="00182C30">
            <w:pPr>
              <w:ind w:left="113"/>
              <w:jc w:val="center"/>
              <w:rPr>
                <w:sz w:val="18"/>
                <w:szCs w:val="18"/>
              </w:rPr>
            </w:pPr>
          </w:p>
          <w:p w:rsidR="009B4E72" w:rsidRPr="00894C1C" w:rsidRDefault="009B4E72" w:rsidP="00182C30">
            <w:pPr>
              <w:ind w:left="113"/>
              <w:jc w:val="center"/>
              <w:rPr>
                <w:b/>
                <w:sz w:val="18"/>
                <w:szCs w:val="18"/>
              </w:rPr>
            </w:pPr>
          </w:p>
        </w:tc>
        <w:tc>
          <w:tcPr>
            <w:tcW w:w="2674" w:type="dxa"/>
            <w:shd w:val="clear" w:color="auto" w:fill="auto"/>
          </w:tcPr>
          <w:p w:rsidR="009B4E72" w:rsidRPr="00894C1C" w:rsidRDefault="009B4E72" w:rsidP="00182C30">
            <w:pPr>
              <w:tabs>
                <w:tab w:val="left" w:pos="5954"/>
              </w:tabs>
              <w:ind w:left="113"/>
              <w:rPr>
                <w:sz w:val="18"/>
                <w:szCs w:val="18"/>
              </w:rPr>
            </w:pPr>
          </w:p>
          <w:p w:rsidR="009B4E72" w:rsidRPr="00894C1C" w:rsidRDefault="009B4E72" w:rsidP="00182C30">
            <w:pPr>
              <w:ind w:left="113"/>
              <w:rPr>
                <w:sz w:val="18"/>
                <w:szCs w:val="18"/>
              </w:rPr>
            </w:pPr>
            <w:r w:rsidRPr="00894C1C">
              <w:rPr>
                <w:sz w:val="18"/>
                <w:szCs w:val="18"/>
              </w:rPr>
              <w:t>Viena reģiona pārstāvja, kas piedalās ainavu ekspertu padomes darbā, izvirzīšana (1)</w:t>
            </w:r>
          </w:p>
        </w:tc>
        <w:tc>
          <w:tcPr>
            <w:tcW w:w="2712" w:type="dxa"/>
            <w:shd w:val="clear" w:color="auto" w:fill="auto"/>
          </w:tcPr>
          <w:p w:rsidR="009B4E72" w:rsidRPr="00894C1C" w:rsidRDefault="009B4E72" w:rsidP="00182C30">
            <w:pPr>
              <w:pStyle w:val="Heading3"/>
              <w:spacing w:before="0" w:beforeAutospacing="0" w:after="0" w:afterAutospacing="0"/>
              <w:rPr>
                <w:rStyle w:val="Hyperlink"/>
                <w:b w:val="0"/>
                <w:color w:val="auto"/>
                <w:sz w:val="18"/>
                <w:szCs w:val="18"/>
                <w:lang w:val="lv-LV"/>
              </w:rPr>
            </w:pPr>
            <w:r w:rsidRPr="00894C1C">
              <w:rPr>
                <w:b w:val="0"/>
                <w:sz w:val="18"/>
                <w:szCs w:val="18"/>
                <w:lang w:val="lv-LV"/>
              </w:rPr>
              <w:t>Ainavu politikas pamatnostādņu 2013.-2019.gadam 5.2. un  Rīcības plāna 2.7.apakšpunkts</w:t>
            </w:r>
            <w:r w:rsidRPr="00894C1C">
              <w:rPr>
                <w:rStyle w:val="FootnoteReference"/>
                <w:b w:val="0"/>
                <w:sz w:val="18"/>
                <w:szCs w:val="18"/>
              </w:rPr>
              <w:footnoteReference w:id="1"/>
            </w:r>
            <w:r w:rsidRPr="00894C1C">
              <w:rPr>
                <w:b w:val="0"/>
                <w:sz w:val="18"/>
                <w:szCs w:val="18"/>
                <w:lang w:val="lv-LV"/>
              </w:rPr>
              <w:t>;</w:t>
            </w:r>
          </w:p>
          <w:p w:rsidR="009B4E72" w:rsidRPr="00894C1C" w:rsidRDefault="009B4E72" w:rsidP="00182C30">
            <w:pPr>
              <w:pStyle w:val="Heading3"/>
              <w:spacing w:before="0" w:beforeAutospacing="0" w:after="0" w:afterAutospacing="0"/>
              <w:rPr>
                <w:b w:val="0"/>
                <w:sz w:val="18"/>
                <w:szCs w:val="18"/>
              </w:rPr>
            </w:pPr>
            <w:r w:rsidRPr="00894C1C">
              <w:rPr>
                <w:rStyle w:val="Strong"/>
                <w:spacing w:val="5"/>
                <w:sz w:val="18"/>
                <w:szCs w:val="18"/>
                <w:shd w:val="clear" w:color="auto" w:fill="FFFFFF"/>
              </w:rPr>
              <w:t xml:space="preserve">Latvijas valsts </w:t>
            </w:r>
            <w:proofErr w:type="spellStart"/>
            <w:r w:rsidRPr="00894C1C">
              <w:rPr>
                <w:rStyle w:val="Strong"/>
                <w:spacing w:val="5"/>
                <w:sz w:val="18"/>
                <w:szCs w:val="18"/>
                <w:shd w:val="clear" w:color="auto" w:fill="FFFFFF"/>
              </w:rPr>
              <w:t>simtgades</w:t>
            </w:r>
            <w:proofErr w:type="spellEnd"/>
            <w:r w:rsidRPr="00894C1C">
              <w:rPr>
                <w:rStyle w:val="Strong"/>
                <w:spacing w:val="5"/>
                <w:sz w:val="18"/>
                <w:szCs w:val="18"/>
                <w:shd w:val="clear" w:color="auto" w:fill="FFFFFF"/>
              </w:rPr>
              <w:t xml:space="preserve"> </w:t>
            </w:r>
            <w:proofErr w:type="spellStart"/>
            <w:r w:rsidRPr="00894C1C">
              <w:rPr>
                <w:rStyle w:val="Strong"/>
                <w:spacing w:val="5"/>
                <w:sz w:val="18"/>
                <w:szCs w:val="18"/>
                <w:shd w:val="clear" w:color="auto" w:fill="FFFFFF"/>
              </w:rPr>
              <w:t>svinību</w:t>
            </w:r>
            <w:proofErr w:type="spellEnd"/>
            <w:r w:rsidRPr="00894C1C">
              <w:rPr>
                <w:rStyle w:val="Strong"/>
                <w:spacing w:val="5"/>
                <w:sz w:val="18"/>
                <w:szCs w:val="18"/>
                <w:shd w:val="clear" w:color="auto" w:fill="FFFFFF"/>
              </w:rPr>
              <w:t xml:space="preserve"> </w:t>
            </w:r>
            <w:proofErr w:type="spellStart"/>
            <w:r w:rsidRPr="00894C1C">
              <w:rPr>
                <w:rStyle w:val="Strong"/>
                <w:spacing w:val="5"/>
                <w:sz w:val="18"/>
                <w:szCs w:val="18"/>
                <w:shd w:val="clear" w:color="auto" w:fill="FFFFFF"/>
              </w:rPr>
              <w:t>sagatavošanas</w:t>
            </w:r>
            <w:proofErr w:type="spellEnd"/>
            <w:r w:rsidRPr="00894C1C">
              <w:rPr>
                <w:rStyle w:val="Strong"/>
                <w:spacing w:val="5"/>
                <w:sz w:val="18"/>
                <w:szCs w:val="18"/>
                <w:shd w:val="clear" w:color="auto" w:fill="FFFFFF"/>
              </w:rPr>
              <w:t xml:space="preserve"> </w:t>
            </w:r>
            <w:proofErr w:type="spellStart"/>
            <w:r w:rsidRPr="00894C1C">
              <w:rPr>
                <w:rStyle w:val="Strong"/>
                <w:spacing w:val="5"/>
                <w:sz w:val="18"/>
                <w:szCs w:val="18"/>
                <w:shd w:val="clear" w:color="auto" w:fill="FFFFFF"/>
              </w:rPr>
              <w:t>programmas</w:t>
            </w:r>
            <w:proofErr w:type="spellEnd"/>
            <w:r w:rsidRPr="00894C1C">
              <w:rPr>
                <w:rStyle w:val="Strong"/>
                <w:spacing w:val="5"/>
                <w:sz w:val="18"/>
                <w:szCs w:val="18"/>
                <w:shd w:val="clear" w:color="auto" w:fill="FFFFFF"/>
              </w:rPr>
              <w:t xml:space="preserve"> 4.sadaļa </w:t>
            </w:r>
            <w:r w:rsidRPr="00894C1C">
              <w:rPr>
                <w:b w:val="0"/>
                <w:sz w:val="18"/>
                <w:szCs w:val="18"/>
              </w:rPr>
              <w:t xml:space="preserve"> </w:t>
            </w:r>
          </w:p>
          <w:p w:rsidR="009B4E72" w:rsidRPr="00894C1C" w:rsidRDefault="009B4E72" w:rsidP="00182C30">
            <w:pPr>
              <w:pStyle w:val="Heading3"/>
              <w:spacing w:before="0" w:beforeAutospacing="0" w:after="0" w:afterAutospacing="0"/>
              <w:rPr>
                <w:rStyle w:val="Strong"/>
                <w:bCs/>
                <w:spacing w:val="5"/>
                <w:sz w:val="18"/>
                <w:szCs w:val="18"/>
                <w:shd w:val="clear" w:color="auto" w:fill="FFFFFF"/>
              </w:rPr>
            </w:pPr>
            <w:r w:rsidRPr="00894C1C">
              <w:rPr>
                <w:b w:val="0"/>
                <w:sz w:val="18"/>
                <w:szCs w:val="18"/>
              </w:rPr>
              <w:t xml:space="preserve">“Latvijas </w:t>
            </w:r>
            <w:proofErr w:type="spellStart"/>
            <w:r w:rsidRPr="00894C1C">
              <w:rPr>
                <w:b w:val="0"/>
                <w:sz w:val="18"/>
                <w:szCs w:val="18"/>
              </w:rPr>
              <w:t>rotāšana</w:t>
            </w:r>
            <w:proofErr w:type="spellEnd"/>
            <w:r w:rsidRPr="00894C1C">
              <w:rPr>
                <w:b w:val="0"/>
                <w:sz w:val="18"/>
                <w:szCs w:val="18"/>
              </w:rPr>
              <w:t xml:space="preserve"> un </w:t>
            </w:r>
            <w:proofErr w:type="spellStart"/>
            <w:r w:rsidRPr="00894C1C">
              <w:rPr>
                <w:b w:val="0"/>
                <w:sz w:val="18"/>
                <w:szCs w:val="18"/>
              </w:rPr>
              <w:t>dāvanu</w:t>
            </w:r>
            <w:proofErr w:type="spellEnd"/>
            <w:r w:rsidRPr="00894C1C">
              <w:rPr>
                <w:b w:val="0"/>
                <w:sz w:val="18"/>
                <w:szCs w:val="18"/>
              </w:rPr>
              <w:t xml:space="preserve"> </w:t>
            </w:r>
            <w:proofErr w:type="spellStart"/>
            <w:r w:rsidRPr="00894C1C">
              <w:rPr>
                <w:b w:val="0"/>
                <w:sz w:val="18"/>
                <w:szCs w:val="18"/>
              </w:rPr>
              <w:t>gatavošana</w:t>
            </w:r>
            <w:proofErr w:type="spellEnd"/>
            <w:r w:rsidRPr="00894C1C">
              <w:rPr>
                <w:b w:val="0"/>
                <w:sz w:val="18"/>
                <w:szCs w:val="18"/>
              </w:rPr>
              <w:t>”</w:t>
            </w:r>
            <w:r w:rsidRPr="00894C1C">
              <w:rPr>
                <w:rStyle w:val="FootnoteReference"/>
                <w:b w:val="0"/>
                <w:sz w:val="18"/>
                <w:szCs w:val="18"/>
              </w:rPr>
              <w:footnoteReference w:id="2"/>
            </w:r>
            <w:r w:rsidRPr="00894C1C">
              <w:rPr>
                <w:b w:val="0"/>
                <w:sz w:val="18"/>
                <w:szCs w:val="18"/>
              </w:rPr>
              <w:t>;</w:t>
            </w:r>
          </w:p>
          <w:p w:rsidR="009B4E72" w:rsidRPr="00894C1C" w:rsidRDefault="009B4E72" w:rsidP="00182C30">
            <w:pPr>
              <w:ind w:left="113"/>
              <w:rPr>
                <w:sz w:val="18"/>
                <w:szCs w:val="18"/>
              </w:rPr>
            </w:pPr>
            <w:r w:rsidRPr="00894C1C">
              <w:rPr>
                <w:sz w:val="18"/>
                <w:szCs w:val="18"/>
              </w:rPr>
              <w:t xml:space="preserve">Ministru kabineta 2016.gada 13.decembra rīkojuma </w:t>
            </w:r>
            <w:r w:rsidRPr="00894C1C">
              <w:rPr>
                <w:sz w:val="18"/>
                <w:szCs w:val="18"/>
                <w:shd w:val="clear" w:color="auto" w:fill="FFFFFF"/>
              </w:rPr>
              <w:t>Nr. 769 “</w:t>
            </w:r>
            <w:r w:rsidRPr="00894C1C">
              <w:rPr>
                <w:sz w:val="18"/>
                <w:szCs w:val="18"/>
                <w:bdr w:val="none" w:sz="0" w:space="0" w:color="auto" w:frame="1"/>
                <w:shd w:val="clear" w:color="auto" w:fill="FFFFFF"/>
              </w:rPr>
              <w:t>Par Latvijas valsts simtgades pasākumu plāna 2017.–2021. gadam īstenošanai piešķirtā valsts budžeta finansējuma sadalījumu” pielikuma 16.punkts</w:t>
            </w:r>
            <w:r w:rsidRPr="00894C1C">
              <w:rPr>
                <w:rStyle w:val="FootnoteReference"/>
                <w:sz w:val="18"/>
                <w:szCs w:val="18"/>
                <w:bdr w:val="none" w:sz="0" w:space="0" w:color="auto" w:frame="1"/>
                <w:shd w:val="clear" w:color="auto" w:fill="FFFFFF"/>
              </w:rPr>
              <w:footnoteReference w:id="3"/>
            </w:r>
            <w:r w:rsidRPr="00894C1C">
              <w:rPr>
                <w:sz w:val="18"/>
                <w:szCs w:val="18"/>
                <w:bdr w:val="none" w:sz="0" w:space="0" w:color="auto" w:frame="1"/>
                <w:shd w:val="clear" w:color="auto" w:fill="FFFFFF"/>
              </w:rPr>
              <w:t xml:space="preserve"> </w:t>
            </w:r>
          </w:p>
        </w:tc>
        <w:tc>
          <w:tcPr>
            <w:tcW w:w="1418" w:type="dxa"/>
            <w:shd w:val="clear" w:color="auto" w:fill="auto"/>
          </w:tcPr>
          <w:p w:rsidR="009B4E72" w:rsidRPr="00894C1C" w:rsidRDefault="009B4E72" w:rsidP="00182C30">
            <w:pPr>
              <w:tabs>
                <w:tab w:val="left" w:pos="5954"/>
              </w:tabs>
              <w:ind w:left="113"/>
              <w:rPr>
                <w:sz w:val="18"/>
                <w:szCs w:val="18"/>
              </w:rPr>
            </w:pPr>
            <w:r w:rsidRPr="00894C1C">
              <w:rPr>
                <w:sz w:val="18"/>
                <w:szCs w:val="18"/>
              </w:rPr>
              <w:t>16.05.2017</w:t>
            </w:r>
          </w:p>
          <w:p w:rsidR="009B4E72" w:rsidRPr="00894C1C" w:rsidRDefault="009B4E72" w:rsidP="00182C30">
            <w:pPr>
              <w:tabs>
                <w:tab w:val="left" w:pos="5954"/>
              </w:tabs>
              <w:ind w:left="113"/>
              <w:rPr>
                <w:sz w:val="18"/>
                <w:szCs w:val="18"/>
              </w:rPr>
            </w:pPr>
          </w:p>
          <w:p w:rsidR="009B4E72" w:rsidRPr="00894C1C" w:rsidRDefault="009B4E72" w:rsidP="00182C30">
            <w:pPr>
              <w:tabs>
                <w:tab w:val="left" w:pos="5954"/>
              </w:tabs>
              <w:ind w:left="113"/>
              <w:rPr>
                <w:sz w:val="18"/>
                <w:szCs w:val="18"/>
              </w:rPr>
            </w:pPr>
          </w:p>
          <w:p w:rsidR="009B4E72" w:rsidRPr="00894C1C" w:rsidRDefault="009B4E72" w:rsidP="00182C30">
            <w:pPr>
              <w:tabs>
                <w:tab w:val="left" w:pos="5954"/>
              </w:tabs>
              <w:ind w:left="113"/>
              <w:rPr>
                <w:sz w:val="18"/>
                <w:szCs w:val="18"/>
              </w:rPr>
            </w:pPr>
          </w:p>
          <w:p w:rsidR="009B4E72" w:rsidRPr="00894C1C" w:rsidRDefault="009B4E72" w:rsidP="00182C30">
            <w:pPr>
              <w:tabs>
                <w:tab w:val="left" w:pos="5954"/>
              </w:tabs>
              <w:ind w:left="113"/>
              <w:rPr>
                <w:sz w:val="18"/>
                <w:szCs w:val="18"/>
              </w:rPr>
            </w:pPr>
          </w:p>
          <w:p w:rsidR="009B4E72" w:rsidRPr="00894C1C" w:rsidRDefault="009B4E72" w:rsidP="00182C30">
            <w:pPr>
              <w:tabs>
                <w:tab w:val="left" w:pos="5954"/>
              </w:tabs>
              <w:ind w:left="113"/>
              <w:rPr>
                <w:sz w:val="18"/>
                <w:szCs w:val="18"/>
              </w:rPr>
            </w:pPr>
          </w:p>
          <w:p w:rsidR="009B4E72" w:rsidRPr="00894C1C" w:rsidRDefault="009B4E72" w:rsidP="00182C30">
            <w:pPr>
              <w:tabs>
                <w:tab w:val="left" w:pos="5954"/>
              </w:tabs>
              <w:ind w:left="113"/>
              <w:rPr>
                <w:sz w:val="18"/>
                <w:szCs w:val="18"/>
              </w:rPr>
            </w:pPr>
          </w:p>
          <w:p w:rsidR="009B4E72" w:rsidRPr="00894C1C" w:rsidRDefault="009B4E72" w:rsidP="00182C30">
            <w:pPr>
              <w:tabs>
                <w:tab w:val="left" w:pos="5954"/>
              </w:tabs>
              <w:ind w:left="113"/>
              <w:rPr>
                <w:sz w:val="18"/>
                <w:szCs w:val="18"/>
              </w:rPr>
            </w:pPr>
          </w:p>
          <w:p w:rsidR="009B4E72" w:rsidRPr="00894C1C" w:rsidRDefault="009B4E72" w:rsidP="00182C30">
            <w:pPr>
              <w:tabs>
                <w:tab w:val="left" w:pos="5954"/>
              </w:tabs>
              <w:ind w:left="113"/>
              <w:rPr>
                <w:sz w:val="18"/>
                <w:szCs w:val="18"/>
              </w:rPr>
            </w:pPr>
          </w:p>
          <w:p w:rsidR="009B4E72" w:rsidRPr="00894C1C" w:rsidRDefault="009B4E72" w:rsidP="00182C30">
            <w:pPr>
              <w:tabs>
                <w:tab w:val="left" w:pos="5954"/>
              </w:tabs>
              <w:ind w:left="113"/>
              <w:rPr>
                <w:sz w:val="18"/>
                <w:szCs w:val="18"/>
              </w:rPr>
            </w:pPr>
          </w:p>
          <w:p w:rsidR="009B4E72" w:rsidRPr="00894C1C" w:rsidRDefault="009B4E72" w:rsidP="00182C30">
            <w:pPr>
              <w:tabs>
                <w:tab w:val="left" w:pos="5954"/>
              </w:tabs>
              <w:ind w:left="113"/>
              <w:rPr>
                <w:sz w:val="18"/>
                <w:szCs w:val="18"/>
              </w:rPr>
            </w:pPr>
          </w:p>
          <w:p w:rsidR="009B4E72" w:rsidRPr="00894C1C" w:rsidRDefault="009B4E72" w:rsidP="00182C30">
            <w:pPr>
              <w:tabs>
                <w:tab w:val="left" w:pos="5954"/>
              </w:tabs>
              <w:rPr>
                <w:sz w:val="18"/>
                <w:szCs w:val="18"/>
              </w:rPr>
            </w:pPr>
          </w:p>
          <w:p w:rsidR="009B4E72" w:rsidRPr="00894C1C" w:rsidRDefault="009B4E72" w:rsidP="00182C30">
            <w:pPr>
              <w:rPr>
                <w:sz w:val="18"/>
                <w:szCs w:val="18"/>
              </w:rPr>
            </w:pPr>
            <w:r w:rsidRPr="00894C1C">
              <w:rPr>
                <w:sz w:val="18"/>
                <w:szCs w:val="18"/>
              </w:rPr>
              <w:t xml:space="preserve">-  </w:t>
            </w:r>
          </w:p>
        </w:tc>
        <w:tc>
          <w:tcPr>
            <w:tcW w:w="1276" w:type="dxa"/>
            <w:shd w:val="clear" w:color="auto" w:fill="auto"/>
          </w:tcPr>
          <w:p w:rsidR="009B4E72" w:rsidRPr="00894C1C" w:rsidRDefault="009B4E72" w:rsidP="00182C30">
            <w:pPr>
              <w:rPr>
                <w:sz w:val="18"/>
                <w:szCs w:val="18"/>
              </w:rPr>
            </w:pPr>
            <w:r w:rsidRPr="00894C1C">
              <w:rPr>
                <w:sz w:val="18"/>
                <w:szCs w:val="18"/>
              </w:rPr>
              <w:t>20.06.2017</w:t>
            </w:r>
          </w:p>
        </w:tc>
        <w:tc>
          <w:tcPr>
            <w:tcW w:w="992" w:type="dxa"/>
            <w:shd w:val="clear" w:color="auto" w:fill="auto"/>
          </w:tcPr>
          <w:p w:rsidR="009B4E72" w:rsidRPr="00894C1C" w:rsidRDefault="009B4E72" w:rsidP="00182C30">
            <w:pPr>
              <w:ind w:left="113"/>
              <w:jc w:val="center"/>
              <w:rPr>
                <w:sz w:val="18"/>
                <w:szCs w:val="18"/>
              </w:rPr>
            </w:pPr>
            <w:r w:rsidRPr="00894C1C">
              <w:rPr>
                <w:bCs/>
                <w:sz w:val="18"/>
                <w:szCs w:val="18"/>
              </w:rPr>
              <w:t>n/a</w:t>
            </w:r>
          </w:p>
        </w:tc>
        <w:tc>
          <w:tcPr>
            <w:tcW w:w="2551" w:type="dxa"/>
            <w:shd w:val="clear" w:color="auto" w:fill="auto"/>
          </w:tcPr>
          <w:p w:rsidR="009B4E72" w:rsidRPr="00894C1C" w:rsidRDefault="009B4E72" w:rsidP="00182C30">
            <w:pPr>
              <w:ind w:left="-108"/>
              <w:rPr>
                <w:sz w:val="18"/>
                <w:szCs w:val="18"/>
              </w:rPr>
            </w:pPr>
            <w:r w:rsidRPr="00894C1C">
              <w:rPr>
                <w:sz w:val="18"/>
                <w:szCs w:val="18"/>
              </w:rPr>
              <w:t>Telpiskās attīstības plānotāja 0,4 slodzes</w:t>
            </w:r>
            <w:r w:rsidR="00C479B0" w:rsidRPr="00894C1C">
              <w:rPr>
                <w:sz w:val="18"/>
                <w:szCs w:val="18"/>
              </w:rPr>
              <w:t xml:space="preserve"> (kopā visai 4.aktivitātei)</w:t>
            </w:r>
          </w:p>
        </w:tc>
      </w:tr>
      <w:tr w:rsidR="00894C1C" w:rsidRPr="00894C1C" w:rsidTr="00182C30">
        <w:trPr>
          <w:trHeight w:val="4068"/>
        </w:trPr>
        <w:tc>
          <w:tcPr>
            <w:tcW w:w="851" w:type="dxa"/>
            <w:shd w:val="clear" w:color="auto" w:fill="auto"/>
          </w:tcPr>
          <w:p w:rsidR="00182C30" w:rsidRPr="00894C1C" w:rsidRDefault="00182C30" w:rsidP="00182C30">
            <w:pPr>
              <w:tabs>
                <w:tab w:val="left" w:pos="5954"/>
              </w:tabs>
              <w:ind w:left="113"/>
              <w:rPr>
                <w:sz w:val="18"/>
                <w:szCs w:val="18"/>
              </w:rPr>
            </w:pPr>
            <w:r w:rsidRPr="00894C1C">
              <w:rPr>
                <w:sz w:val="18"/>
                <w:szCs w:val="18"/>
              </w:rPr>
              <w:lastRenderedPageBreak/>
              <w:t>4.2.</w:t>
            </w:r>
          </w:p>
        </w:tc>
        <w:tc>
          <w:tcPr>
            <w:tcW w:w="2263" w:type="dxa"/>
            <w:vMerge/>
            <w:shd w:val="clear" w:color="auto" w:fill="auto"/>
            <w:vAlign w:val="center"/>
          </w:tcPr>
          <w:p w:rsidR="00182C30" w:rsidRPr="00894C1C" w:rsidRDefault="00182C30" w:rsidP="00182C30">
            <w:pPr>
              <w:tabs>
                <w:tab w:val="left" w:pos="5954"/>
              </w:tabs>
              <w:ind w:left="113"/>
              <w:rPr>
                <w:sz w:val="18"/>
                <w:szCs w:val="18"/>
              </w:rPr>
            </w:pPr>
          </w:p>
        </w:tc>
        <w:tc>
          <w:tcPr>
            <w:tcW w:w="2674" w:type="dxa"/>
            <w:shd w:val="clear" w:color="auto" w:fill="auto"/>
          </w:tcPr>
          <w:p w:rsidR="00182C30" w:rsidRPr="00894C1C" w:rsidRDefault="00182C30" w:rsidP="00182C30">
            <w:pPr>
              <w:tabs>
                <w:tab w:val="left" w:pos="5954"/>
              </w:tabs>
              <w:ind w:left="113"/>
              <w:rPr>
                <w:sz w:val="18"/>
                <w:szCs w:val="18"/>
              </w:rPr>
            </w:pPr>
          </w:p>
          <w:p w:rsidR="00182C30" w:rsidRPr="00894C1C" w:rsidRDefault="00182C30" w:rsidP="00182C30">
            <w:pPr>
              <w:tabs>
                <w:tab w:val="left" w:pos="5954"/>
              </w:tabs>
              <w:ind w:left="113"/>
              <w:rPr>
                <w:sz w:val="18"/>
                <w:szCs w:val="18"/>
              </w:rPr>
            </w:pPr>
            <w:r w:rsidRPr="00894C1C">
              <w:rPr>
                <w:sz w:val="18"/>
                <w:szCs w:val="18"/>
              </w:rPr>
              <w:t>Aktivitātes un tās norises popularizēšana,  ievietojot nacionālā vai reģionālā līmenī sagatavoto informāciju reģiona un visu reģiona pašvaldību tīmekļa vietnēs,  reģionālajos un vietējos laikrakstos, t.sk. pašvaldību ziņu lapās,  kā arī informācijas sniegšana   dažādos pasākumos, t.sk. plānošanas reģiona administrācijas, attīstības un konsultatīvās padomes sēdēs un vismaz vienā reģionālās televīzijas sižetā (1 saraksts par informācijas ievietošanu laikrakstos, t.sk. pašvaldību ziņu lapās un sniegšanu pasākumos, t.sk. reģiona administrācijas, attīstības un  konsultatīvās padomes sanāksmēs)</w:t>
            </w:r>
          </w:p>
        </w:tc>
        <w:tc>
          <w:tcPr>
            <w:tcW w:w="2712" w:type="dxa"/>
            <w:vMerge w:val="restart"/>
            <w:shd w:val="clear" w:color="auto" w:fill="auto"/>
          </w:tcPr>
          <w:p w:rsidR="00182C30" w:rsidRPr="00894C1C" w:rsidRDefault="00182C30" w:rsidP="00182C30">
            <w:pPr>
              <w:tabs>
                <w:tab w:val="left" w:pos="5954"/>
              </w:tabs>
              <w:ind w:left="113"/>
              <w:rPr>
                <w:sz w:val="18"/>
                <w:szCs w:val="18"/>
              </w:rPr>
            </w:pPr>
          </w:p>
        </w:tc>
        <w:tc>
          <w:tcPr>
            <w:tcW w:w="1418" w:type="dxa"/>
            <w:shd w:val="clear" w:color="auto" w:fill="auto"/>
          </w:tcPr>
          <w:p w:rsidR="00182C30" w:rsidRPr="00894C1C" w:rsidRDefault="00182C30" w:rsidP="00182C30">
            <w:pPr>
              <w:tabs>
                <w:tab w:val="left" w:pos="5954"/>
              </w:tabs>
              <w:ind w:left="113"/>
              <w:rPr>
                <w:sz w:val="18"/>
                <w:szCs w:val="18"/>
              </w:rPr>
            </w:pPr>
            <w:r w:rsidRPr="00894C1C">
              <w:rPr>
                <w:sz w:val="18"/>
                <w:szCs w:val="18"/>
              </w:rPr>
              <w:t>16.05.2017</w:t>
            </w:r>
          </w:p>
          <w:p w:rsidR="00182C30" w:rsidRPr="00894C1C" w:rsidRDefault="00182C30" w:rsidP="00182C30">
            <w:pPr>
              <w:tabs>
                <w:tab w:val="left" w:pos="5954"/>
              </w:tabs>
              <w:ind w:left="113"/>
              <w:rPr>
                <w:sz w:val="18"/>
                <w:szCs w:val="18"/>
              </w:rPr>
            </w:pPr>
          </w:p>
        </w:tc>
        <w:tc>
          <w:tcPr>
            <w:tcW w:w="1276" w:type="dxa"/>
            <w:shd w:val="clear" w:color="auto" w:fill="auto"/>
          </w:tcPr>
          <w:p w:rsidR="00182C30" w:rsidRPr="00894C1C" w:rsidRDefault="00182C30" w:rsidP="00182C30">
            <w:pPr>
              <w:tabs>
                <w:tab w:val="left" w:pos="5954"/>
              </w:tabs>
              <w:ind w:left="113"/>
              <w:rPr>
                <w:sz w:val="18"/>
                <w:szCs w:val="18"/>
              </w:rPr>
            </w:pPr>
            <w:r w:rsidRPr="00894C1C">
              <w:rPr>
                <w:sz w:val="18"/>
                <w:szCs w:val="18"/>
              </w:rPr>
              <w:t>31.12.2017</w:t>
            </w:r>
          </w:p>
        </w:tc>
        <w:tc>
          <w:tcPr>
            <w:tcW w:w="992" w:type="dxa"/>
            <w:shd w:val="clear" w:color="auto" w:fill="auto"/>
          </w:tcPr>
          <w:p w:rsidR="00182C30" w:rsidRPr="00894C1C" w:rsidRDefault="00182C30" w:rsidP="00182C30">
            <w:pPr>
              <w:tabs>
                <w:tab w:val="left" w:pos="5954"/>
              </w:tabs>
              <w:ind w:left="113"/>
              <w:jc w:val="center"/>
              <w:rPr>
                <w:bCs/>
                <w:sz w:val="18"/>
                <w:szCs w:val="18"/>
              </w:rPr>
            </w:pPr>
            <w:r w:rsidRPr="00894C1C">
              <w:rPr>
                <w:bCs/>
                <w:sz w:val="18"/>
                <w:szCs w:val="18"/>
              </w:rPr>
              <w:t>n/a</w:t>
            </w:r>
          </w:p>
        </w:tc>
        <w:tc>
          <w:tcPr>
            <w:tcW w:w="2551" w:type="dxa"/>
            <w:vMerge w:val="restart"/>
            <w:shd w:val="clear" w:color="auto" w:fill="auto"/>
          </w:tcPr>
          <w:p w:rsidR="00182C30" w:rsidRPr="00894C1C" w:rsidRDefault="00182C30" w:rsidP="00182C30">
            <w:pPr>
              <w:tabs>
                <w:tab w:val="left" w:pos="5954"/>
              </w:tabs>
              <w:ind w:left="-108"/>
              <w:jc w:val="center"/>
              <w:rPr>
                <w:sz w:val="18"/>
                <w:szCs w:val="18"/>
              </w:rPr>
            </w:pPr>
          </w:p>
        </w:tc>
      </w:tr>
      <w:tr w:rsidR="00894C1C" w:rsidRPr="00894C1C" w:rsidTr="00182C30">
        <w:trPr>
          <w:trHeight w:val="4068"/>
        </w:trPr>
        <w:tc>
          <w:tcPr>
            <w:tcW w:w="851" w:type="dxa"/>
            <w:shd w:val="clear" w:color="auto" w:fill="auto"/>
          </w:tcPr>
          <w:p w:rsidR="00182C30" w:rsidRPr="00894C1C" w:rsidRDefault="00182C30" w:rsidP="00182C30">
            <w:pPr>
              <w:tabs>
                <w:tab w:val="left" w:pos="5954"/>
              </w:tabs>
              <w:ind w:left="113"/>
              <w:rPr>
                <w:sz w:val="18"/>
                <w:szCs w:val="18"/>
              </w:rPr>
            </w:pPr>
            <w:r w:rsidRPr="00894C1C">
              <w:rPr>
                <w:sz w:val="18"/>
                <w:szCs w:val="18"/>
              </w:rPr>
              <w:t>4.3.</w:t>
            </w:r>
          </w:p>
        </w:tc>
        <w:tc>
          <w:tcPr>
            <w:tcW w:w="2263" w:type="dxa"/>
            <w:vMerge/>
            <w:shd w:val="clear" w:color="auto" w:fill="auto"/>
            <w:vAlign w:val="center"/>
          </w:tcPr>
          <w:p w:rsidR="00182C30" w:rsidRPr="00894C1C" w:rsidRDefault="00182C30" w:rsidP="00182C30">
            <w:pPr>
              <w:tabs>
                <w:tab w:val="left" w:pos="5954"/>
              </w:tabs>
              <w:ind w:left="113"/>
              <w:rPr>
                <w:sz w:val="18"/>
                <w:szCs w:val="18"/>
              </w:rPr>
            </w:pPr>
          </w:p>
        </w:tc>
        <w:tc>
          <w:tcPr>
            <w:tcW w:w="2674" w:type="dxa"/>
            <w:shd w:val="clear" w:color="auto" w:fill="auto"/>
          </w:tcPr>
          <w:p w:rsidR="00182C30" w:rsidRPr="00894C1C" w:rsidRDefault="00182C30" w:rsidP="00182C30">
            <w:pPr>
              <w:tabs>
                <w:tab w:val="left" w:pos="5954"/>
              </w:tabs>
              <w:ind w:left="113"/>
              <w:rPr>
                <w:sz w:val="18"/>
                <w:szCs w:val="18"/>
              </w:rPr>
            </w:pPr>
            <w:r w:rsidRPr="00894C1C">
              <w:rPr>
                <w:sz w:val="18"/>
                <w:szCs w:val="18"/>
              </w:rPr>
              <w:t>Aktivitātes atbalsta  grupas izveidošana, iesaistot tajā vismaz visu plānošanas reģiona pašvaldību un publisko bibliotēku pārstāvjus (1 atbalsta grupa)</w:t>
            </w:r>
          </w:p>
        </w:tc>
        <w:tc>
          <w:tcPr>
            <w:tcW w:w="2712" w:type="dxa"/>
            <w:vMerge/>
            <w:shd w:val="clear" w:color="auto" w:fill="auto"/>
          </w:tcPr>
          <w:p w:rsidR="00182C30" w:rsidRPr="00894C1C" w:rsidRDefault="00182C30" w:rsidP="00182C30">
            <w:pPr>
              <w:tabs>
                <w:tab w:val="left" w:pos="5954"/>
              </w:tabs>
              <w:ind w:left="113"/>
              <w:rPr>
                <w:sz w:val="18"/>
                <w:szCs w:val="18"/>
              </w:rPr>
            </w:pPr>
          </w:p>
        </w:tc>
        <w:tc>
          <w:tcPr>
            <w:tcW w:w="1418" w:type="dxa"/>
            <w:shd w:val="clear" w:color="auto" w:fill="auto"/>
          </w:tcPr>
          <w:p w:rsidR="00182C30" w:rsidRPr="00894C1C" w:rsidRDefault="00182C30" w:rsidP="00182C30">
            <w:pPr>
              <w:tabs>
                <w:tab w:val="left" w:pos="5954"/>
              </w:tabs>
              <w:ind w:left="113"/>
              <w:rPr>
                <w:sz w:val="18"/>
                <w:szCs w:val="18"/>
              </w:rPr>
            </w:pPr>
            <w:r w:rsidRPr="00894C1C">
              <w:rPr>
                <w:sz w:val="18"/>
                <w:szCs w:val="18"/>
              </w:rPr>
              <w:t>16.05.2017</w:t>
            </w:r>
          </w:p>
        </w:tc>
        <w:tc>
          <w:tcPr>
            <w:tcW w:w="1276" w:type="dxa"/>
            <w:shd w:val="clear" w:color="auto" w:fill="auto"/>
          </w:tcPr>
          <w:p w:rsidR="00182C30" w:rsidRPr="00894C1C" w:rsidRDefault="00182C30" w:rsidP="00182C30">
            <w:pPr>
              <w:tabs>
                <w:tab w:val="left" w:pos="5954"/>
              </w:tabs>
              <w:ind w:left="113"/>
              <w:rPr>
                <w:sz w:val="18"/>
                <w:szCs w:val="18"/>
              </w:rPr>
            </w:pPr>
            <w:r w:rsidRPr="00894C1C">
              <w:rPr>
                <w:sz w:val="18"/>
                <w:szCs w:val="18"/>
              </w:rPr>
              <w:t>31.05.2017</w:t>
            </w:r>
          </w:p>
        </w:tc>
        <w:tc>
          <w:tcPr>
            <w:tcW w:w="992" w:type="dxa"/>
            <w:shd w:val="clear" w:color="auto" w:fill="auto"/>
          </w:tcPr>
          <w:p w:rsidR="00182C30" w:rsidRPr="00894C1C" w:rsidRDefault="00182C30" w:rsidP="00182C30">
            <w:pPr>
              <w:tabs>
                <w:tab w:val="left" w:pos="5954"/>
              </w:tabs>
              <w:ind w:left="113"/>
              <w:jc w:val="center"/>
              <w:rPr>
                <w:bCs/>
                <w:sz w:val="18"/>
                <w:szCs w:val="18"/>
              </w:rPr>
            </w:pPr>
            <w:r w:rsidRPr="00894C1C">
              <w:rPr>
                <w:bCs/>
                <w:sz w:val="18"/>
                <w:szCs w:val="18"/>
              </w:rPr>
              <w:t>n/a</w:t>
            </w:r>
          </w:p>
        </w:tc>
        <w:tc>
          <w:tcPr>
            <w:tcW w:w="2551" w:type="dxa"/>
            <w:vMerge/>
            <w:shd w:val="clear" w:color="auto" w:fill="auto"/>
          </w:tcPr>
          <w:p w:rsidR="00182C30" w:rsidRPr="00894C1C" w:rsidRDefault="00182C30" w:rsidP="00182C30">
            <w:pPr>
              <w:tabs>
                <w:tab w:val="left" w:pos="5954"/>
              </w:tabs>
              <w:ind w:left="-108"/>
              <w:jc w:val="center"/>
              <w:rPr>
                <w:sz w:val="18"/>
                <w:szCs w:val="18"/>
              </w:rPr>
            </w:pPr>
          </w:p>
        </w:tc>
      </w:tr>
      <w:tr w:rsidR="00894C1C" w:rsidRPr="00894C1C" w:rsidTr="00182C30">
        <w:trPr>
          <w:trHeight w:val="1262"/>
        </w:trPr>
        <w:tc>
          <w:tcPr>
            <w:tcW w:w="851" w:type="dxa"/>
            <w:shd w:val="clear" w:color="auto" w:fill="auto"/>
          </w:tcPr>
          <w:p w:rsidR="00182C30" w:rsidRPr="00894C1C" w:rsidRDefault="00182C30" w:rsidP="00182C30">
            <w:pPr>
              <w:tabs>
                <w:tab w:val="left" w:pos="5954"/>
              </w:tabs>
              <w:ind w:left="113"/>
              <w:rPr>
                <w:sz w:val="18"/>
                <w:szCs w:val="18"/>
              </w:rPr>
            </w:pPr>
            <w:r w:rsidRPr="00894C1C">
              <w:rPr>
                <w:sz w:val="18"/>
                <w:szCs w:val="18"/>
              </w:rPr>
              <w:lastRenderedPageBreak/>
              <w:t>4.4.</w:t>
            </w:r>
          </w:p>
        </w:tc>
        <w:tc>
          <w:tcPr>
            <w:tcW w:w="2263" w:type="dxa"/>
            <w:vMerge/>
            <w:shd w:val="clear" w:color="auto" w:fill="auto"/>
            <w:vAlign w:val="center"/>
          </w:tcPr>
          <w:p w:rsidR="00182C30" w:rsidRPr="00894C1C" w:rsidRDefault="00182C30" w:rsidP="00182C30">
            <w:pPr>
              <w:tabs>
                <w:tab w:val="left" w:pos="5954"/>
              </w:tabs>
              <w:ind w:left="113"/>
              <w:rPr>
                <w:sz w:val="18"/>
                <w:szCs w:val="18"/>
              </w:rPr>
            </w:pPr>
          </w:p>
        </w:tc>
        <w:tc>
          <w:tcPr>
            <w:tcW w:w="2674" w:type="dxa"/>
            <w:shd w:val="clear" w:color="auto" w:fill="auto"/>
          </w:tcPr>
          <w:p w:rsidR="00182C30" w:rsidRPr="00894C1C" w:rsidRDefault="00182C30" w:rsidP="00182C30">
            <w:pPr>
              <w:tabs>
                <w:tab w:val="left" w:pos="5954"/>
              </w:tabs>
              <w:ind w:left="113"/>
              <w:rPr>
                <w:sz w:val="18"/>
                <w:szCs w:val="18"/>
              </w:rPr>
            </w:pPr>
            <w:r w:rsidRPr="00894C1C">
              <w:rPr>
                <w:sz w:val="18"/>
                <w:szCs w:val="18"/>
              </w:rPr>
              <w:t>Reģiona publisko un skolu bibliotēku,  muzeju,  fizisko personu un fizisko personu grupu konsultēšana par līdzdalību aktivitātē  (1 saraksts par veiktajām konsultācijām)</w:t>
            </w:r>
          </w:p>
        </w:tc>
        <w:tc>
          <w:tcPr>
            <w:tcW w:w="2712" w:type="dxa"/>
            <w:vMerge/>
            <w:shd w:val="clear" w:color="auto" w:fill="auto"/>
          </w:tcPr>
          <w:p w:rsidR="00182C30" w:rsidRPr="00894C1C" w:rsidRDefault="00182C30" w:rsidP="00182C30">
            <w:pPr>
              <w:tabs>
                <w:tab w:val="left" w:pos="5954"/>
              </w:tabs>
              <w:ind w:left="113"/>
              <w:rPr>
                <w:sz w:val="18"/>
                <w:szCs w:val="18"/>
              </w:rPr>
            </w:pPr>
          </w:p>
        </w:tc>
        <w:tc>
          <w:tcPr>
            <w:tcW w:w="1418" w:type="dxa"/>
            <w:shd w:val="clear" w:color="auto" w:fill="auto"/>
          </w:tcPr>
          <w:p w:rsidR="00182C30" w:rsidRPr="00894C1C" w:rsidRDefault="00182C30" w:rsidP="00182C30">
            <w:pPr>
              <w:tabs>
                <w:tab w:val="left" w:pos="5954"/>
              </w:tabs>
              <w:ind w:left="113"/>
              <w:rPr>
                <w:sz w:val="18"/>
                <w:szCs w:val="18"/>
              </w:rPr>
            </w:pPr>
            <w:r w:rsidRPr="00894C1C">
              <w:rPr>
                <w:sz w:val="18"/>
                <w:szCs w:val="18"/>
              </w:rPr>
              <w:t>16.05.2017</w:t>
            </w:r>
          </w:p>
          <w:p w:rsidR="00182C30" w:rsidRPr="00894C1C" w:rsidRDefault="00182C30" w:rsidP="00182C30">
            <w:pPr>
              <w:tabs>
                <w:tab w:val="left" w:pos="5954"/>
              </w:tabs>
              <w:ind w:left="113"/>
              <w:rPr>
                <w:sz w:val="18"/>
                <w:szCs w:val="18"/>
              </w:rPr>
            </w:pPr>
          </w:p>
        </w:tc>
        <w:tc>
          <w:tcPr>
            <w:tcW w:w="1276" w:type="dxa"/>
            <w:shd w:val="clear" w:color="auto" w:fill="auto"/>
          </w:tcPr>
          <w:p w:rsidR="00182C30" w:rsidRPr="00894C1C" w:rsidRDefault="00182C30" w:rsidP="00182C30">
            <w:pPr>
              <w:tabs>
                <w:tab w:val="left" w:pos="5954"/>
              </w:tabs>
              <w:ind w:left="113"/>
              <w:rPr>
                <w:sz w:val="18"/>
                <w:szCs w:val="18"/>
              </w:rPr>
            </w:pPr>
            <w:r w:rsidRPr="00894C1C">
              <w:rPr>
                <w:sz w:val="18"/>
                <w:szCs w:val="18"/>
              </w:rPr>
              <w:t>31.12.2017</w:t>
            </w:r>
          </w:p>
        </w:tc>
        <w:tc>
          <w:tcPr>
            <w:tcW w:w="992" w:type="dxa"/>
            <w:shd w:val="clear" w:color="auto" w:fill="auto"/>
          </w:tcPr>
          <w:p w:rsidR="00182C30" w:rsidRPr="00894C1C" w:rsidRDefault="00182C30" w:rsidP="00182C30">
            <w:pPr>
              <w:tabs>
                <w:tab w:val="left" w:pos="5954"/>
              </w:tabs>
              <w:ind w:left="113"/>
              <w:jc w:val="center"/>
              <w:rPr>
                <w:bCs/>
                <w:sz w:val="18"/>
                <w:szCs w:val="18"/>
              </w:rPr>
            </w:pPr>
            <w:r w:rsidRPr="00894C1C">
              <w:rPr>
                <w:bCs/>
                <w:sz w:val="18"/>
                <w:szCs w:val="18"/>
              </w:rPr>
              <w:t>n/a</w:t>
            </w:r>
          </w:p>
        </w:tc>
        <w:tc>
          <w:tcPr>
            <w:tcW w:w="2551" w:type="dxa"/>
            <w:vMerge/>
            <w:shd w:val="clear" w:color="auto" w:fill="auto"/>
          </w:tcPr>
          <w:p w:rsidR="00182C30" w:rsidRPr="00894C1C" w:rsidRDefault="00182C30" w:rsidP="00182C30">
            <w:pPr>
              <w:tabs>
                <w:tab w:val="left" w:pos="5954"/>
              </w:tabs>
              <w:ind w:left="-108"/>
              <w:jc w:val="center"/>
              <w:rPr>
                <w:sz w:val="18"/>
                <w:szCs w:val="18"/>
              </w:rPr>
            </w:pPr>
          </w:p>
        </w:tc>
      </w:tr>
      <w:tr w:rsidR="00894C1C" w:rsidRPr="00894C1C" w:rsidTr="00182C30">
        <w:trPr>
          <w:trHeight w:val="1834"/>
        </w:trPr>
        <w:tc>
          <w:tcPr>
            <w:tcW w:w="851" w:type="dxa"/>
            <w:shd w:val="clear" w:color="auto" w:fill="auto"/>
          </w:tcPr>
          <w:p w:rsidR="00182C30" w:rsidRPr="00894C1C" w:rsidRDefault="00182C30" w:rsidP="00182C30">
            <w:pPr>
              <w:tabs>
                <w:tab w:val="left" w:pos="5954"/>
              </w:tabs>
              <w:ind w:left="113"/>
              <w:rPr>
                <w:sz w:val="18"/>
                <w:szCs w:val="18"/>
              </w:rPr>
            </w:pPr>
            <w:r w:rsidRPr="00894C1C">
              <w:rPr>
                <w:sz w:val="18"/>
                <w:szCs w:val="18"/>
              </w:rPr>
              <w:t>4.5.</w:t>
            </w:r>
          </w:p>
        </w:tc>
        <w:tc>
          <w:tcPr>
            <w:tcW w:w="2263" w:type="dxa"/>
            <w:vMerge/>
            <w:shd w:val="clear" w:color="auto" w:fill="auto"/>
            <w:vAlign w:val="center"/>
          </w:tcPr>
          <w:p w:rsidR="00182C30" w:rsidRPr="00894C1C" w:rsidRDefault="00182C30" w:rsidP="00182C30">
            <w:pPr>
              <w:tabs>
                <w:tab w:val="left" w:pos="5954"/>
              </w:tabs>
              <w:ind w:left="113"/>
              <w:rPr>
                <w:sz w:val="18"/>
                <w:szCs w:val="18"/>
              </w:rPr>
            </w:pPr>
          </w:p>
        </w:tc>
        <w:tc>
          <w:tcPr>
            <w:tcW w:w="2674" w:type="dxa"/>
            <w:shd w:val="clear" w:color="auto" w:fill="auto"/>
          </w:tcPr>
          <w:p w:rsidR="00182C30" w:rsidRPr="00894C1C" w:rsidRDefault="00182C30" w:rsidP="00182C30">
            <w:pPr>
              <w:tabs>
                <w:tab w:val="left" w:pos="5954"/>
              </w:tabs>
              <w:ind w:left="113"/>
              <w:rPr>
                <w:sz w:val="18"/>
                <w:szCs w:val="18"/>
              </w:rPr>
            </w:pPr>
            <w:r w:rsidRPr="00894C1C">
              <w:rPr>
                <w:sz w:val="18"/>
                <w:szCs w:val="18"/>
              </w:rPr>
              <w:t xml:space="preserve">Atgriezeniskās saites  nodrošināšana par aktivitātes norisi,    nepieciešamības gadījumā sazinoties ar  pieteikumu un papildus informācijas iesniedzējiem individuāli (1 saraksts par sazināšanos ar fiziskām personām un personu grupām) </w:t>
            </w:r>
          </w:p>
        </w:tc>
        <w:tc>
          <w:tcPr>
            <w:tcW w:w="2712" w:type="dxa"/>
            <w:vMerge/>
            <w:shd w:val="clear" w:color="auto" w:fill="auto"/>
          </w:tcPr>
          <w:p w:rsidR="00182C30" w:rsidRPr="00894C1C" w:rsidRDefault="00182C30" w:rsidP="00182C30">
            <w:pPr>
              <w:tabs>
                <w:tab w:val="left" w:pos="5954"/>
              </w:tabs>
              <w:ind w:left="113"/>
              <w:rPr>
                <w:sz w:val="18"/>
                <w:szCs w:val="18"/>
              </w:rPr>
            </w:pPr>
          </w:p>
        </w:tc>
        <w:tc>
          <w:tcPr>
            <w:tcW w:w="1418" w:type="dxa"/>
            <w:shd w:val="clear" w:color="auto" w:fill="auto"/>
          </w:tcPr>
          <w:p w:rsidR="00182C30" w:rsidRPr="00894C1C" w:rsidRDefault="00182C30" w:rsidP="00182C30">
            <w:pPr>
              <w:tabs>
                <w:tab w:val="left" w:pos="5954"/>
              </w:tabs>
              <w:ind w:left="113"/>
              <w:rPr>
                <w:sz w:val="18"/>
                <w:szCs w:val="18"/>
              </w:rPr>
            </w:pPr>
            <w:r w:rsidRPr="00894C1C">
              <w:rPr>
                <w:sz w:val="18"/>
                <w:szCs w:val="18"/>
              </w:rPr>
              <w:t>16.05.2017</w:t>
            </w:r>
          </w:p>
          <w:p w:rsidR="00182C30" w:rsidRPr="00894C1C" w:rsidRDefault="00182C30" w:rsidP="00182C30">
            <w:pPr>
              <w:tabs>
                <w:tab w:val="left" w:pos="5954"/>
              </w:tabs>
              <w:ind w:left="113"/>
              <w:rPr>
                <w:sz w:val="18"/>
                <w:szCs w:val="18"/>
              </w:rPr>
            </w:pPr>
          </w:p>
        </w:tc>
        <w:tc>
          <w:tcPr>
            <w:tcW w:w="1276" w:type="dxa"/>
            <w:shd w:val="clear" w:color="auto" w:fill="auto"/>
          </w:tcPr>
          <w:p w:rsidR="00182C30" w:rsidRPr="00894C1C" w:rsidRDefault="00182C30" w:rsidP="00182C30">
            <w:pPr>
              <w:tabs>
                <w:tab w:val="left" w:pos="5954"/>
              </w:tabs>
              <w:ind w:left="113"/>
              <w:rPr>
                <w:sz w:val="18"/>
                <w:szCs w:val="18"/>
              </w:rPr>
            </w:pPr>
            <w:r w:rsidRPr="00894C1C">
              <w:rPr>
                <w:sz w:val="18"/>
                <w:szCs w:val="18"/>
              </w:rPr>
              <w:t>31.12.2017</w:t>
            </w:r>
          </w:p>
        </w:tc>
        <w:tc>
          <w:tcPr>
            <w:tcW w:w="992" w:type="dxa"/>
            <w:shd w:val="clear" w:color="auto" w:fill="auto"/>
          </w:tcPr>
          <w:p w:rsidR="00182C30" w:rsidRPr="00894C1C" w:rsidRDefault="00182C30" w:rsidP="00182C30">
            <w:pPr>
              <w:tabs>
                <w:tab w:val="left" w:pos="5954"/>
              </w:tabs>
              <w:ind w:left="113"/>
              <w:jc w:val="center"/>
              <w:rPr>
                <w:bCs/>
                <w:sz w:val="18"/>
                <w:szCs w:val="18"/>
              </w:rPr>
            </w:pPr>
            <w:r w:rsidRPr="00894C1C">
              <w:rPr>
                <w:bCs/>
                <w:sz w:val="18"/>
                <w:szCs w:val="18"/>
              </w:rPr>
              <w:t>n/a</w:t>
            </w:r>
          </w:p>
        </w:tc>
        <w:tc>
          <w:tcPr>
            <w:tcW w:w="2551" w:type="dxa"/>
            <w:vMerge/>
            <w:shd w:val="clear" w:color="auto" w:fill="auto"/>
          </w:tcPr>
          <w:p w:rsidR="00182C30" w:rsidRPr="00894C1C" w:rsidRDefault="00182C30" w:rsidP="00182C30">
            <w:pPr>
              <w:tabs>
                <w:tab w:val="left" w:pos="5954"/>
              </w:tabs>
              <w:ind w:left="-108"/>
              <w:jc w:val="center"/>
              <w:rPr>
                <w:sz w:val="18"/>
                <w:szCs w:val="18"/>
              </w:rPr>
            </w:pPr>
          </w:p>
        </w:tc>
      </w:tr>
      <w:tr w:rsidR="00894C1C" w:rsidRPr="00894C1C" w:rsidTr="00182C30">
        <w:trPr>
          <w:trHeight w:val="1561"/>
        </w:trPr>
        <w:tc>
          <w:tcPr>
            <w:tcW w:w="851" w:type="dxa"/>
            <w:shd w:val="clear" w:color="auto" w:fill="auto"/>
          </w:tcPr>
          <w:p w:rsidR="00182C30" w:rsidRPr="00894C1C" w:rsidRDefault="00182C30" w:rsidP="00182C30">
            <w:pPr>
              <w:tabs>
                <w:tab w:val="left" w:pos="5954"/>
              </w:tabs>
              <w:ind w:left="113"/>
              <w:rPr>
                <w:sz w:val="18"/>
                <w:szCs w:val="18"/>
              </w:rPr>
            </w:pPr>
            <w:r w:rsidRPr="00894C1C">
              <w:rPr>
                <w:sz w:val="18"/>
                <w:szCs w:val="18"/>
              </w:rPr>
              <w:t>4.6.</w:t>
            </w:r>
          </w:p>
        </w:tc>
        <w:tc>
          <w:tcPr>
            <w:tcW w:w="2263" w:type="dxa"/>
            <w:vMerge/>
            <w:shd w:val="clear" w:color="auto" w:fill="auto"/>
            <w:vAlign w:val="center"/>
          </w:tcPr>
          <w:p w:rsidR="00182C30" w:rsidRPr="00894C1C" w:rsidRDefault="00182C30" w:rsidP="00182C30">
            <w:pPr>
              <w:tabs>
                <w:tab w:val="left" w:pos="5954"/>
              </w:tabs>
              <w:ind w:left="113"/>
              <w:rPr>
                <w:sz w:val="18"/>
                <w:szCs w:val="18"/>
              </w:rPr>
            </w:pPr>
          </w:p>
        </w:tc>
        <w:tc>
          <w:tcPr>
            <w:tcW w:w="2674" w:type="dxa"/>
            <w:shd w:val="clear" w:color="auto" w:fill="auto"/>
          </w:tcPr>
          <w:p w:rsidR="00182C30" w:rsidRPr="00894C1C" w:rsidRDefault="00182C30" w:rsidP="00182C30">
            <w:pPr>
              <w:tabs>
                <w:tab w:val="left" w:pos="5954"/>
              </w:tabs>
              <w:ind w:left="113"/>
              <w:rPr>
                <w:sz w:val="18"/>
                <w:szCs w:val="18"/>
              </w:rPr>
            </w:pPr>
            <w:r w:rsidRPr="00894C1C">
              <w:rPr>
                <w:sz w:val="18"/>
                <w:szCs w:val="18"/>
              </w:rPr>
              <w:t>Ainavu dārgumu pieteikumu šķirošana un grupēšana, sagatavojot reģiona ainavu dārgumu  balsošanas saraksta projektu, kā arī šī saraksta projekta precizēšana, ņemot vērā ainavu ekspertu padomes ieteikumus (1 balsošanas saraksts)</w:t>
            </w:r>
          </w:p>
        </w:tc>
        <w:tc>
          <w:tcPr>
            <w:tcW w:w="2712" w:type="dxa"/>
            <w:vMerge/>
            <w:shd w:val="clear" w:color="auto" w:fill="auto"/>
          </w:tcPr>
          <w:p w:rsidR="00182C30" w:rsidRPr="00894C1C" w:rsidRDefault="00182C30" w:rsidP="00182C30">
            <w:pPr>
              <w:tabs>
                <w:tab w:val="left" w:pos="5954"/>
              </w:tabs>
              <w:ind w:left="113"/>
              <w:rPr>
                <w:sz w:val="18"/>
                <w:szCs w:val="18"/>
              </w:rPr>
            </w:pPr>
          </w:p>
        </w:tc>
        <w:tc>
          <w:tcPr>
            <w:tcW w:w="1418" w:type="dxa"/>
            <w:shd w:val="clear" w:color="auto" w:fill="auto"/>
          </w:tcPr>
          <w:p w:rsidR="00182C30" w:rsidRPr="00894C1C" w:rsidRDefault="00182C30" w:rsidP="00182C30">
            <w:pPr>
              <w:tabs>
                <w:tab w:val="left" w:pos="5954"/>
              </w:tabs>
              <w:ind w:left="113"/>
              <w:rPr>
                <w:sz w:val="18"/>
                <w:szCs w:val="18"/>
              </w:rPr>
            </w:pPr>
            <w:r w:rsidRPr="00894C1C">
              <w:rPr>
                <w:sz w:val="18"/>
                <w:szCs w:val="18"/>
              </w:rPr>
              <w:t>17.07.2017</w:t>
            </w:r>
          </w:p>
        </w:tc>
        <w:tc>
          <w:tcPr>
            <w:tcW w:w="1276" w:type="dxa"/>
            <w:shd w:val="clear" w:color="auto" w:fill="auto"/>
          </w:tcPr>
          <w:p w:rsidR="00182C30" w:rsidRPr="00894C1C" w:rsidRDefault="00182C30" w:rsidP="00182C30">
            <w:pPr>
              <w:tabs>
                <w:tab w:val="left" w:pos="5954"/>
              </w:tabs>
              <w:ind w:left="113"/>
              <w:rPr>
                <w:sz w:val="18"/>
                <w:szCs w:val="18"/>
              </w:rPr>
            </w:pPr>
            <w:r w:rsidRPr="00894C1C">
              <w:rPr>
                <w:sz w:val="18"/>
                <w:szCs w:val="18"/>
              </w:rPr>
              <w:t>31.08.2017</w:t>
            </w:r>
          </w:p>
        </w:tc>
        <w:tc>
          <w:tcPr>
            <w:tcW w:w="992" w:type="dxa"/>
            <w:shd w:val="clear" w:color="auto" w:fill="auto"/>
          </w:tcPr>
          <w:p w:rsidR="00182C30" w:rsidRPr="00894C1C" w:rsidRDefault="00182C30" w:rsidP="00182C30">
            <w:pPr>
              <w:tabs>
                <w:tab w:val="left" w:pos="5954"/>
              </w:tabs>
              <w:ind w:left="113"/>
              <w:jc w:val="center"/>
              <w:rPr>
                <w:bCs/>
                <w:sz w:val="18"/>
                <w:szCs w:val="18"/>
              </w:rPr>
            </w:pPr>
            <w:r w:rsidRPr="00894C1C">
              <w:rPr>
                <w:bCs/>
                <w:sz w:val="18"/>
                <w:szCs w:val="18"/>
              </w:rPr>
              <w:t>n/a</w:t>
            </w:r>
          </w:p>
        </w:tc>
        <w:tc>
          <w:tcPr>
            <w:tcW w:w="2551" w:type="dxa"/>
            <w:vMerge/>
            <w:shd w:val="clear" w:color="auto" w:fill="auto"/>
          </w:tcPr>
          <w:p w:rsidR="00182C30" w:rsidRPr="00894C1C" w:rsidRDefault="00182C30" w:rsidP="00182C30">
            <w:pPr>
              <w:tabs>
                <w:tab w:val="left" w:pos="5954"/>
              </w:tabs>
              <w:ind w:left="-108"/>
              <w:jc w:val="center"/>
              <w:rPr>
                <w:sz w:val="18"/>
                <w:szCs w:val="18"/>
              </w:rPr>
            </w:pPr>
          </w:p>
        </w:tc>
      </w:tr>
      <w:tr w:rsidR="00894C1C" w:rsidRPr="00894C1C" w:rsidTr="00182C30">
        <w:trPr>
          <w:trHeight w:val="1971"/>
        </w:trPr>
        <w:tc>
          <w:tcPr>
            <w:tcW w:w="851" w:type="dxa"/>
            <w:shd w:val="clear" w:color="auto" w:fill="auto"/>
          </w:tcPr>
          <w:p w:rsidR="009B4E72" w:rsidRPr="00894C1C" w:rsidRDefault="009B4E72" w:rsidP="00182C30">
            <w:pPr>
              <w:tabs>
                <w:tab w:val="left" w:pos="5954"/>
              </w:tabs>
              <w:ind w:left="113"/>
              <w:rPr>
                <w:sz w:val="18"/>
                <w:szCs w:val="18"/>
              </w:rPr>
            </w:pPr>
            <w:r w:rsidRPr="00894C1C">
              <w:rPr>
                <w:sz w:val="18"/>
                <w:szCs w:val="18"/>
              </w:rPr>
              <w:t>4.7.</w:t>
            </w:r>
          </w:p>
        </w:tc>
        <w:tc>
          <w:tcPr>
            <w:tcW w:w="2263" w:type="dxa"/>
            <w:vMerge/>
            <w:shd w:val="clear" w:color="auto" w:fill="auto"/>
            <w:vAlign w:val="center"/>
          </w:tcPr>
          <w:p w:rsidR="009B4E72" w:rsidRPr="00894C1C" w:rsidRDefault="009B4E72" w:rsidP="00182C30">
            <w:pPr>
              <w:tabs>
                <w:tab w:val="left" w:pos="5954"/>
              </w:tabs>
              <w:ind w:left="113"/>
              <w:rPr>
                <w:sz w:val="18"/>
                <w:szCs w:val="18"/>
              </w:rPr>
            </w:pPr>
          </w:p>
        </w:tc>
        <w:tc>
          <w:tcPr>
            <w:tcW w:w="2674" w:type="dxa"/>
            <w:shd w:val="clear" w:color="auto" w:fill="auto"/>
          </w:tcPr>
          <w:p w:rsidR="009B4E72" w:rsidRPr="00894C1C" w:rsidRDefault="009B4E72" w:rsidP="00182C30">
            <w:pPr>
              <w:tabs>
                <w:tab w:val="left" w:pos="5954"/>
              </w:tabs>
              <w:ind w:left="113"/>
              <w:rPr>
                <w:sz w:val="18"/>
                <w:szCs w:val="18"/>
              </w:rPr>
            </w:pPr>
            <w:r w:rsidRPr="00894C1C">
              <w:rPr>
                <w:sz w:val="18"/>
                <w:szCs w:val="18"/>
              </w:rPr>
              <w:t xml:space="preserve">Priekšlikuma sagatavošana  par 10 reģiona ainavu dārgumu iekļaušanu Latvijas Nacionālās bibliotēkas ainavu dārgumu krātuvē, apkopojot sabiedrības un ekspertu balsošanas rezultātus  (1priekšlikums par 10 reģiona ainavu dārgumu iekļaušanu LNB ainavu dārgumu krātuvē) </w:t>
            </w:r>
          </w:p>
        </w:tc>
        <w:tc>
          <w:tcPr>
            <w:tcW w:w="2712" w:type="dxa"/>
            <w:shd w:val="clear" w:color="auto" w:fill="auto"/>
          </w:tcPr>
          <w:p w:rsidR="009B4E72" w:rsidRPr="00894C1C" w:rsidRDefault="009B4E72" w:rsidP="00182C30">
            <w:pPr>
              <w:tabs>
                <w:tab w:val="left" w:pos="5954"/>
              </w:tabs>
              <w:ind w:left="113"/>
              <w:rPr>
                <w:sz w:val="18"/>
                <w:szCs w:val="18"/>
              </w:rPr>
            </w:pPr>
          </w:p>
        </w:tc>
        <w:tc>
          <w:tcPr>
            <w:tcW w:w="1418" w:type="dxa"/>
            <w:shd w:val="clear" w:color="auto" w:fill="auto"/>
          </w:tcPr>
          <w:p w:rsidR="009B4E72" w:rsidRPr="00894C1C" w:rsidRDefault="009B4E72" w:rsidP="00182C30">
            <w:pPr>
              <w:tabs>
                <w:tab w:val="left" w:pos="5954"/>
              </w:tabs>
              <w:ind w:left="113"/>
              <w:rPr>
                <w:sz w:val="18"/>
                <w:szCs w:val="18"/>
              </w:rPr>
            </w:pPr>
            <w:r w:rsidRPr="00894C1C">
              <w:rPr>
                <w:sz w:val="18"/>
                <w:szCs w:val="18"/>
              </w:rPr>
              <w:t>16.10.2017</w:t>
            </w:r>
          </w:p>
        </w:tc>
        <w:tc>
          <w:tcPr>
            <w:tcW w:w="1276" w:type="dxa"/>
            <w:shd w:val="clear" w:color="auto" w:fill="auto"/>
          </w:tcPr>
          <w:p w:rsidR="009B4E72" w:rsidRPr="00894C1C" w:rsidRDefault="009B4E72" w:rsidP="00182C30">
            <w:pPr>
              <w:tabs>
                <w:tab w:val="left" w:pos="5954"/>
              </w:tabs>
              <w:ind w:left="113"/>
              <w:rPr>
                <w:sz w:val="18"/>
                <w:szCs w:val="18"/>
              </w:rPr>
            </w:pPr>
            <w:r w:rsidRPr="00894C1C">
              <w:rPr>
                <w:sz w:val="18"/>
                <w:szCs w:val="18"/>
              </w:rPr>
              <w:t>10.11.2017</w:t>
            </w:r>
          </w:p>
        </w:tc>
        <w:tc>
          <w:tcPr>
            <w:tcW w:w="992" w:type="dxa"/>
            <w:shd w:val="clear" w:color="auto" w:fill="auto"/>
          </w:tcPr>
          <w:p w:rsidR="009B4E72" w:rsidRPr="00894C1C" w:rsidRDefault="009B4E72" w:rsidP="00182C30">
            <w:pPr>
              <w:tabs>
                <w:tab w:val="left" w:pos="5954"/>
              </w:tabs>
              <w:ind w:left="113"/>
              <w:jc w:val="center"/>
              <w:rPr>
                <w:bCs/>
                <w:sz w:val="18"/>
                <w:szCs w:val="18"/>
              </w:rPr>
            </w:pPr>
            <w:r w:rsidRPr="00894C1C">
              <w:rPr>
                <w:bCs/>
                <w:sz w:val="18"/>
                <w:szCs w:val="18"/>
              </w:rPr>
              <w:t>n/a</w:t>
            </w:r>
          </w:p>
        </w:tc>
        <w:tc>
          <w:tcPr>
            <w:tcW w:w="2551" w:type="dxa"/>
            <w:shd w:val="clear" w:color="auto" w:fill="auto"/>
          </w:tcPr>
          <w:p w:rsidR="009B4E72" w:rsidRPr="00894C1C" w:rsidRDefault="009B4E72" w:rsidP="00182C30">
            <w:pPr>
              <w:tabs>
                <w:tab w:val="left" w:pos="5954"/>
              </w:tabs>
              <w:ind w:left="-108"/>
              <w:jc w:val="center"/>
              <w:rPr>
                <w:sz w:val="18"/>
                <w:szCs w:val="18"/>
              </w:rPr>
            </w:pPr>
          </w:p>
        </w:tc>
      </w:tr>
      <w:tr w:rsidR="00894C1C" w:rsidRPr="00894C1C" w:rsidTr="00182C30">
        <w:trPr>
          <w:trHeight w:val="2822"/>
        </w:trPr>
        <w:tc>
          <w:tcPr>
            <w:tcW w:w="851" w:type="dxa"/>
            <w:shd w:val="clear" w:color="auto" w:fill="auto"/>
          </w:tcPr>
          <w:p w:rsidR="009B4E72" w:rsidRPr="00894C1C" w:rsidRDefault="009B4E72" w:rsidP="00182C30">
            <w:pPr>
              <w:tabs>
                <w:tab w:val="left" w:pos="5954"/>
              </w:tabs>
              <w:ind w:left="113"/>
              <w:rPr>
                <w:sz w:val="18"/>
                <w:szCs w:val="18"/>
              </w:rPr>
            </w:pPr>
            <w:r w:rsidRPr="00894C1C">
              <w:rPr>
                <w:sz w:val="18"/>
                <w:szCs w:val="18"/>
              </w:rPr>
              <w:lastRenderedPageBreak/>
              <w:t>4.8.</w:t>
            </w:r>
          </w:p>
        </w:tc>
        <w:tc>
          <w:tcPr>
            <w:tcW w:w="2263" w:type="dxa"/>
            <w:vMerge/>
            <w:shd w:val="clear" w:color="auto" w:fill="auto"/>
            <w:vAlign w:val="center"/>
          </w:tcPr>
          <w:p w:rsidR="009B4E72" w:rsidRPr="00894C1C" w:rsidRDefault="009B4E72" w:rsidP="00182C30">
            <w:pPr>
              <w:tabs>
                <w:tab w:val="left" w:pos="5954"/>
              </w:tabs>
              <w:ind w:left="113"/>
              <w:rPr>
                <w:sz w:val="18"/>
                <w:szCs w:val="18"/>
              </w:rPr>
            </w:pPr>
          </w:p>
        </w:tc>
        <w:tc>
          <w:tcPr>
            <w:tcW w:w="2674" w:type="dxa"/>
            <w:shd w:val="clear" w:color="auto" w:fill="auto"/>
          </w:tcPr>
          <w:p w:rsidR="009B4E72" w:rsidRPr="00894C1C" w:rsidRDefault="009B4E72" w:rsidP="00182C30">
            <w:pPr>
              <w:tabs>
                <w:tab w:val="left" w:pos="5954"/>
              </w:tabs>
              <w:ind w:left="113"/>
              <w:rPr>
                <w:sz w:val="18"/>
                <w:szCs w:val="18"/>
              </w:rPr>
            </w:pPr>
            <w:r w:rsidRPr="00894C1C">
              <w:rPr>
                <w:sz w:val="18"/>
                <w:szCs w:val="18"/>
              </w:rPr>
              <w:t>Līdzdalība  EP Ainavu balvas nolikuma pilnveidošanā ar mērķi 2018.gadā nacionālajā atlasē iesaistīt arī nelielo novadu ainavu jomā īstenotās labās iniciatīvas,  kas tiek īstenotas dziļā sadarbībā ar iedzīvotājiem un interesentiem, sagatavojot priekšlikumu nolikuma pilnveidošanai (1 priekšlikums par procesu un kritērijiem EP Ainavu balvas norisei reģionos un nolikuma projekta saskaņošana)</w:t>
            </w:r>
          </w:p>
        </w:tc>
        <w:tc>
          <w:tcPr>
            <w:tcW w:w="2712" w:type="dxa"/>
            <w:shd w:val="clear" w:color="auto" w:fill="auto"/>
          </w:tcPr>
          <w:p w:rsidR="009B4E72" w:rsidRPr="00894C1C" w:rsidRDefault="009B4E72" w:rsidP="00182C30">
            <w:pPr>
              <w:tabs>
                <w:tab w:val="left" w:pos="5954"/>
              </w:tabs>
              <w:ind w:left="113"/>
              <w:rPr>
                <w:sz w:val="18"/>
                <w:szCs w:val="18"/>
              </w:rPr>
            </w:pPr>
          </w:p>
        </w:tc>
        <w:tc>
          <w:tcPr>
            <w:tcW w:w="1418" w:type="dxa"/>
            <w:shd w:val="clear" w:color="auto" w:fill="auto"/>
          </w:tcPr>
          <w:p w:rsidR="009B4E72" w:rsidRPr="00894C1C" w:rsidRDefault="009B4E72" w:rsidP="00182C30">
            <w:pPr>
              <w:tabs>
                <w:tab w:val="left" w:pos="5954"/>
              </w:tabs>
              <w:ind w:left="113"/>
              <w:rPr>
                <w:sz w:val="18"/>
                <w:szCs w:val="18"/>
              </w:rPr>
            </w:pPr>
            <w:r w:rsidRPr="00894C1C">
              <w:rPr>
                <w:sz w:val="18"/>
                <w:szCs w:val="18"/>
              </w:rPr>
              <w:t>15.08.2017</w:t>
            </w:r>
          </w:p>
        </w:tc>
        <w:tc>
          <w:tcPr>
            <w:tcW w:w="1276" w:type="dxa"/>
            <w:shd w:val="clear" w:color="auto" w:fill="auto"/>
          </w:tcPr>
          <w:p w:rsidR="009B4E72" w:rsidRPr="00894C1C" w:rsidRDefault="009B4E72" w:rsidP="00182C30">
            <w:pPr>
              <w:tabs>
                <w:tab w:val="left" w:pos="5954"/>
              </w:tabs>
              <w:ind w:left="113"/>
              <w:rPr>
                <w:sz w:val="18"/>
                <w:szCs w:val="18"/>
              </w:rPr>
            </w:pPr>
            <w:r w:rsidRPr="00894C1C">
              <w:rPr>
                <w:sz w:val="18"/>
                <w:szCs w:val="18"/>
              </w:rPr>
              <w:t>01.12.2017</w:t>
            </w:r>
          </w:p>
        </w:tc>
        <w:tc>
          <w:tcPr>
            <w:tcW w:w="992" w:type="dxa"/>
            <w:shd w:val="clear" w:color="auto" w:fill="auto"/>
          </w:tcPr>
          <w:p w:rsidR="009B4E72" w:rsidRPr="00894C1C" w:rsidRDefault="009B4E72" w:rsidP="00182C30">
            <w:pPr>
              <w:tabs>
                <w:tab w:val="left" w:pos="5954"/>
              </w:tabs>
              <w:ind w:left="113"/>
              <w:jc w:val="center"/>
              <w:rPr>
                <w:bCs/>
                <w:sz w:val="18"/>
                <w:szCs w:val="18"/>
              </w:rPr>
            </w:pPr>
            <w:r w:rsidRPr="00894C1C">
              <w:rPr>
                <w:bCs/>
                <w:sz w:val="18"/>
                <w:szCs w:val="18"/>
              </w:rPr>
              <w:t>n/a</w:t>
            </w:r>
          </w:p>
        </w:tc>
        <w:tc>
          <w:tcPr>
            <w:tcW w:w="2551" w:type="dxa"/>
            <w:shd w:val="clear" w:color="auto" w:fill="auto"/>
          </w:tcPr>
          <w:p w:rsidR="009B4E72" w:rsidRPr="00894C1C" w:rsidRDefault="009B4E72" w:rsidP="00182C30">
            <w:pPr>
              <w:tabs>
                <w:tab w:val="left" w:pos="5954"/>
              </w:tabs>
              <w:ind w:left="-108"/>
              <w:jc w:val="center"/>
              <w:rPr>
                <w:sz w:val="18"/>
                <w:szCs w:val="18"/>
              </w:rPr>
            </w:pPr>
          </w:p>
        </w:tc>
      </w:tr>
      <w:tr w:rsidR="00894C1C" w:rsidRPr="00894C1C" w:rsidTr="00182C30">
        <w:trPr>
          <w:trHeight w:val="848"/>
        </w:trPr>
        <w:tc>
          <w:tcPr>
            <w:tcW w:w="851" w:type="dxa"/>
            <w:shd w:val="clear" w:color="auto" w:fill="auto"/>
          </w:tcPr>
          <w:p w:rsidR="009B4E72" w:rsidRPr="00894C1C" w:rsidRDefault="009B4E72" w:rsidP="00182C30">
            <w:pPr>
              <w:ind w:left="113"/>
              <w:rPr>
                <w:sz w:val="18"/>
                <w:szCs w:val="18"/>
              </w:rPr>
            </w:pPr>
            <w:r w:rsidRPr="00894C1C">
              <w:rPr>
                <w:sz w:val="18"/>
                <w:szCs w:val="18"/>
              </w:rPr>
              <w:t>4.9.</w:t>
            </w:r>
          </w:p>
        </w:tc>
        <w:tc>
          <w:tcPr>
            <w:tcW w:w="2263" w:type="dxa"/>
            <w:shd w:val="clear" w:color="auto" w:fill="auto"/>
            <w:vAlign w:val="center"/>
          </w:tcPr>
          <w:p w:rsidR="009B4E72" w:rsidRPr="00894C1C" w:rsidRDefault="009B4E72" w:rsidP="00182C30">
            <w:pPr>
              <w:ind w:left="113"/>
              <w:rPr>
                <w:sz w:val="18"/>
                <w:szCs w:val="18"/>
              </w:rPr>
            </w:pPr>
          </w:p>
        </w:tc>
        <w:tc>
          <w:tcPr>
            <w:tcW w:w="2674" w:type="dxa"/>
            <w:shd w:val="clear" w:color="auto" w:fill="auto"/>
          </w:tcPr>
          <w:p w:rsidR="009B4E72" w:rsidRPr="00894C1C" w:rsidRDefault="009B4E72" w:rsidP="00182C30">
            <w:pPr>
              <w:tabs>
                <w:tab w:val="left" w:pos="5954"/>
              </w:tabs>
              <w:ind w:left="113"/>
              <w:rPr>
                <w:sz w:val="18"/>
                <w:szCs w:val="18"/>
              </w:rPr>
            </w:pPr>
            <w:r w:rsidRPr="00894C1C">
              <w:rPr>
                <w:sz w:val="18"/>
                <w:szCs w:val="18"/>
              </w:rPr>
              <w:t>Līdzdalība vismaz 3 ainavu ekspertu padomes vai aktivitātes īstenošanas sanāksmēs, kuras organizē VARAM</w:t>
            </w:r>
          </w:p>
        </w:tc>
        <w:tc>
          <w:tcPr>
            <w:tcW w:w="2712" w:type="dxa"/>
            <w:shd w:val="clear" w:color="auto" w:fill="auto"/>
          </w:tcPr>
          <w:p w:rsidR="009B4E72" w:rsidRPr="00894C1C" w:rsidRDefault="009B4E72" w:rsidP="00182C30">
            <w:pPr>
              <w:pStyle w:val="Heading3"/>
              <w:spacing w:before="0"/>
              <w:rPr>
                <w:sz w:val="18"/>
                <w:szCs w:val="18"/>
                <w:lang w:val="lv-LV"/>
              </w:rPr>
            </w:pPr>
          </w:p>
        </w:tc>
        <w:tc>
          <w:tcPr>
            <w:tcW w:w="1418" w:type="dxa"/>
            <w:shd w:val="clear" w:color="auto" w:fill="auto"/>
          </w:tcPr>
          <w:p w:rsidR="009B4E72" w:rsidRPr="00894C1C" w:rsidRDefault="007074F5" w:rsidP="00182C30">
            <w:pPr>
              <w:tabs>
                <w:tab w:val="left" w:pos="5954"/>
              </w:tabs>
              <w:ind w:left="113"/>
              <w:rPr>
                <w:sz w:val="18"/>
                <w:szCs w:val="18"/>
                <w:highlight w:val="yellow"/>
              </w:rPr>
            </w:pPr>
            <w:r w:rsidRPr="00894C1C">
              <w:rPr>
                <w:sz w:val="18"/>
                <w:szCs w:val="18"/>
              </w:rPr>
              <w:t>16.05.2017.</w:t>
            </w:r>
          </w:p>
        </w:tc>
        <w:tc>
          <w:tcPr>
            <w:tcW w:w="1276" w:type="dxa"/>
            <w:shd w:val="clear" w:color="auto" w:fill="auto"/>
          </w:tcPr>
          <w:p w:rsidR="009B4E72" w:rsidRPr="00894C1C" w:rsidRDefault="009B4E72" w:rsidP="00182C30">
            <w:pPr>
              <w:tabs>
                <w:tab w:val="left" w:pos="5954"/>
              </w:tabs>
              <w:ind w:left="113"/>
              <w:rPr>
                <w:sz w:val="18"/>
                <w:szCs w:val="18"/>
              </w:rPr>
            </w:pPr>
            <w:r w:rsidRPr="00894C1C">
              <w:rPr>
                <w:sz w:val="18"/>
                <w:szCs w:val="18"/>
              </w:rPr>
              <w:t>31.12.2017.</w:t>
            </w:r>
          </w:p>
        </w:tc>
        <w:tc>
          <w:tcPr>
            <w:tcW w:w="992" w:type="dxa"/>
            <w:shd w:val="clear" w:color="auto" w:fill="auto"/>
          </w:tcPr>
          <w:p w:rsidR="009B4E72" w:rsidRPr="00894C1C" w:rsidRDefault="009B4E72" w:rsidP="00182C30">
            <w:pPr>
              <w:tabs>
                <w:tab w:val="left" w:pos="5954"/>
              </w:tabs>
              <w:ind w:left="113"/>
              <w:jc w:val="center"/>
              <w:rPr>
                <w:bCs/>
                <w:sz w:val="18"/>
                <w:szCs w:val="18"/>
              </w:rPr>
            </w:pPr>
          </w:p>
        </w:tc>
        <w:tc>
          <w:tcPr>
            <w:tcW w:w="2551" w:type="dxa"/>
            <w:shd w:val="clear" w:color="auto" w:fill="auto"/>
          </w:tcPr>
          <w:p w:rsidR="009B4E72" w:rsidRPr="00894C1C" w:rsidRDefault="009B4E72" w:rsidP="00182C30">
            <w:pPr>
              <w:ind w:left="-108"/>
              <w:rPr>
                <w:sz w:val="18"/>
                <w:szCs w:val="18"/>
              </w:rPr>
            </w:pPr>
          </w:p>
        </w:tc>
      </w:tr>
      <w:tr w:rsidR="00894C1C" w:rsidRPr="00894C1C" w:rsidTr="00182C30">
        <w:trPr>
          <w:trHeight w:val="1330"/>
        </w:trPr>
        <w:tc>
          <w:tcPr>
            <w:tcW w:w="851" w:type="dxa"/>
            <w:shd w:val="clear" w:color="auto" w:fill="auto"/>
          </w:tcPr>
          <w:p w:rsidR="009B4E72" w:rsidRPr="00894C1C" w:rsidRDefault="009B4E72" w:rsidP="00182C30">
            <w:pPr>
              <w:ind w:left="113"/>
              <w:rPr>
                <w:sz w:val="18"/>
                <w:szCs w:val="18"/>
              </w:rPr>
            </w:pPr>
            <w:r w:rsidRPr="00894C1C">
              <w:rPr>
                <w:sz w:val="18"/>
                <w:szCs w:val="18"/>
              </w:rPr>
              <w:t>4.10.</w:t>
            </w:r>
          </w:p>
        </w:tc>
        <w:tc>
          <w:tcPr>
            <w:tcW w:w="2263" w:type="dxa"/>
            <w:shd w:val="clear" w:color="auto" w:fill="auto"/>
            <w:vAlign w:val="center"/>
          </w:tcPr>
          <w:p w:rsidR="009B4E72" w:rsidRPr="00894C1C" w:rsidRDefault="009B4E72" w:rsidP="00182C30">
            <w:pPr>
              <w:ind w:left="113"/>
              <w:rPr>
                <w:sz w:val="18"/>
                <w:szCs w:val="18"/>
              </w:rPr>
            </w:pPr>
          </w:p>
        </w:tc>
        <w:tc>
          <w:tcPr>
            <w:tcW w:w="2674" w:type="dxa"/>
            <w:shd w:val="clear" w:color="auto" w:fill="auto"/>
          </w:tcPr>
          <w:p w:rsidR="009B4E72" w:rsidRPr="00894C1C" w:rsidRDefault="009B4E72" w:rsidP="00182C30">
            <w:pPr>
              <w:tabs>
                <w:tab w:val="left" w:pos="5954"/>
              </w:tabs>
              <w:ind w:left="113"/>
              <w:rPr>
                <w:sz w:val="18"/>
                <w:szCs w:val="18"/>
              </w:rPr>
            </w:pPr>
            <w:r w:rsidRPr="00894C1C">
              <w:rPr>
                <w:sz w:val="18"/>
                <w:szCs w:val="18"/>
              </w:rPr>
              <w:t>Pārskata sagatavošana par aktivitātes īstenošanu 2017. gadā, ietverot tajā informāciju un materiālus saistībā ar 1. pielikuma  4.1.-4.8.uzdevumu īstenošanu.</w:t>
            </w:r>
          </w:p>
        </w:tc>
        <w:tc>
          <w:tcPr>
            <w:tcW w:w="2712" w:type="dxa"/>
            <w:shd w:val="clear" w:color="auto" w:fill="auto"/>
          </w:tcPr>
          <w:p w:rsidR="009B4E72" w:rsidRPr="00894C1C" w:rsidRDefault="009B4E72" w:rsidP="00182C30">
            <w:pPr>
              <w:pStyle w:val="Heading3"/>
              <w:spacing w:before="0"/>
              <w:rPr>
                <w:sz w:val="18"/>
                <w:szCs w:val="18"/>
                <w:lang w:val="lv-LV"/>
              </w:rPr>
            </w:pPr>
          </w:p>
        </w:tc>
        <w:tc>
          <w:tcPr>
            <w:tcW w:w="1418" w:type="dxa"/>
            <w:shd w:val="clear" w:color="auto" w:fill="auto"/>
          </w:tcPr>
          <w:p w:rsidR="009B4E72" w:rsidRPr="00894C1C" w:rsidRDefault="007074F5" w:rsidP="00182C30">
            <w:pPr>
              <w:tabs>
                <w:tab w:val="left" w:pos="5954"/>
              </w:tabs>
              <w:ind w:left="113"/>
              <w:rPr>
                <w:sz w:val="18"/>
                <w:szCs w:val="18"/>
                <w:highlight w:val="yellow"/>
              </w:rPr>
            </w:pPr>
            <w:r w:rsidRPr="00894C1C">
              <w:rPr>
                <w:sz w:val="18"/>
                <w:szCs w:val="18"/>
              </w:rPr>
              <w:t>16.05.2017.</w:t>
            </w:r>
          </w:p>
        </w:tc>
        <w:tc>
          <w:tcPr>
            <w:tcW w:w="1276" w:type="dxa"/>
            <w:shd w:val="clear" w:color="auto" w:fill="auto"/>
          </w:tcPr>
          <w:p w:rsidR="009B4E72" w:rsidRPr="00894C1C" w:rsidRDefault="009B4E72" w:rsidP="00182C30">
            <w:pPr>
              <w:tabs>
                <w:tab w:val="left" w:pos="5954"/>
              </w:tabs>
              <w:ind w:left="113"/>
              <w:rPr>
                <w:sz w:val="18"/>
                <w:szCs w:val="18"/>
              </w:rPr>
            </w:pPr>
            <w:r w:rsidRPr="00894C1C">
              <w:rPr>
                <w:sz w:val="18"/>
                <w:szCs w:val="18"/>
              </w:rPr>
              <w:t>31.12.2017.</w:t>
            </w:r>
          </w:p>
        </w:tc>
        <w:tc>
          <w:tcPr>
            <w:tcW w:w="992" w:type="dxa"/>
            <w:shd w:val="clear" w:color="auto" w:fill="auto"/>
          </w:tcPr>
          <w:p w:rsidR="009B4E72" w:rsidRPr="00894C1C" w:rsidRDefault="009B4E72" w:rsidP="00182C30">
            <w:pPr>
              <w:tabs>
                <w:tab w:val="left" w:pos="5954"/>
              </w:tabs>
              <w:ind w:left="113"/>
              <w:jc w:val="center"/>
              <w:rPr>
                <w:bCs/>
                <w:sz w:val="18"/>
                <w:szCs w:val="18"/>
              </w:rPr>
            </w:pPr>
          </w:p>
        </w:tc>
        <w:tc>
          <w:tcPr>
            <w:tcW w:w="2551" w:type="dxa"/>
            <w:shd w:val="clear" w:color="auto" w:fill="auto"/>
          </w:tcPr>
          <w:p w:rsidR="009B4E72" w:rsidRPr="00894C1C" w:rsidRDefault="009B4E72" w:rsidP="00182C30">
            <w:pPr>
              <w:ind w:left="-108"/>
              <w:rPr>
                <w:sz w:val="18"/>
                <w:szCs w:val="18"/>
              </w:rPr>
            </w:pPr>
          </w:p>
        </w:tc>
      </w:tr>
    </w:tbl>
    <w:p w:rsidR="009B4E72" w:rsidRDefault="009B4E72"/>
    <w:p w:rsidR="00894C1C" w:rsidRDefault="00894C1C"/>
    <w:p w:rsidR="00894C1C" w:rsidRDefault="00894C1C"/>
    <w:p w:rsidR="00894C1C" w:rsidRDefault="00894C1C">
      <w:r>
        <w:t xml:space="preserve">Izpilddirektors </w:t>
      </w:r>
      <w:r>
        <w:tab/>
      </w:r>
      <w:r>
        <w:tab/>
        <w:t xml:space="preserve">(personīgais paraksts) </w:t>
      </w:r>
      <w:r>
        <w:tab/>
      </w:r>
      <w:r>
        <w:tab/>
        <w:t>V. VEIPS</w:t>
      </w:r>
    </w:p>
    <w:p w:rsidR="00894C1C" w:rsidRDefault="00894C1C"/>
    <w:p w:rsidR="00894C1C" w:rsidRDefault="00894C1C"/>
    <w:p w:rsidR="00894C1C" w:rsidRDefault="00894C1C"/>
    <w:p w:rsidR="00894C1C" w:rsidRPr="00070D5B" w:rsidRDefault="00894C1C" w:rsidP="00070D5B">
      <w:pPr>
        <w:pStyle w:val="NoSpacing"/>
        <w:rPr>
          <w:rFonts w:ascii="Times New Roman" w:hAnsi="Times New Roman" w:cs="Times New Roman"/>
          <w:b/>
          <w:i/>
          <w:sz w:val="24"/>
          <w:szCs w:val="24"/>
          <w:u w:val="single"/>
        </w:rPr>
      </w:pPr>
      <w:r w:rsidRPr="00070D5B">
        <w:rPr>
          <w:rFonts w:ascii="Times New Roman" w:hAnsi="Times New Roman" w:cs="Times New Roman"/>
          <w:b/>
          <w:i/>
          <w:sz w:val="24"/>
          <w:szCs w:val="24"/>
          <w:u w:val="single"/>
        </w:rPr>
        <w:t>Noraksts pareizs:</w:t>
      </w:r>
    </w:p>
    <w:p w:rsidR="00894C1C" w:rsidRPr="00070D5B" w:rsidRDefault="00894C1C" w:rsidP="00070D5B">
      <w:pPr>
        <w:pStyle w:val="NoSpacing"/>
        <w:rPr>
          <w:rFonts w:ascii="Times New Roman" w:hAnsi="Times New Roman" w:cs="Times New Roman"/>
          <w:sz w:val="24"/>
          <w:szCs w:val="24"/>
        </w:rPr>
      </w:pPr>
      <w:r w:rsidRPr="00070D5B">
        <w:rPr>
          <w:rFonts w:ascii="Times New Roman" w:hAnsi="Times New Roman" w:cs="Times New Roman"/>
          <w:sz w:val="24"/>
          <w:szCs w:val="24"/>
        </w:rPr>
        <w:t xml:space="preserve">Administrācijas vadītāja </w:t>
      </w:r>
      <w:r w:rsidRPr="00070D5B">
        <w:rPr>
          <w:rFonts w:ascii="Times New Roman" w:hAnsi="Times New Roman" w:cs="Times New Roman"/>
          <w:sz w:val="24"/>
          <w:szCs w:val="24"/>
        </w:rPr>
        <w:tab/>
      </w:r>
      <w:r w:rsidRPr="00070D5B">
        <w:rPr>
          <w:rFonts w:ascii="Times New Roman" w:hAnsi="Times New Roman" w:cs="Times New Roman"/>
          <w:sz w:val="24"/>
          <w:szCs w:val="24"/>
        </w:rPr>
        <w:tab/>
      </w:r>
      <w:r w:rsidRPr="00070D5B">
        <w:rPr>
          <w:rFonts w:ascii="Times New Roman" w:hAnsi="Times New Roman" w:cs="Times New Roman"/>
          <w:sz w:val="24"/>
          <w:szCs w:val="24"/>
        </w:rPr>
        <w:tab/>
        <w:t>S. OZOLA</w:t>
      </w:r>
    </w:p>
    <w:p w:rsidR="00894C1C" w:rsidRPr="00070D5B" w:rsidRDefault="00894C1C" w:rsidP="00070D5B">
      <w:pPr>
        <w:pStyle w:val="NoSpacing"/>
        <w:rPr>
          <w:rFonts w:ascii="Times New Roman" w:hAnsi="Times New Roman" w:cs="Times New Roman"/>
          <w:sz w:val="24"/>
          <w:szCs w:val="24"/>
        </w:rPr>
      </w:pPr>
      <w:r>
        <w:rPr>
          <w:rFonts w:ascii="Times New Roman" w:hAnsi="Times New Roman" w:cs="Times New Roman"/>
          <w:sz w:val="24"/>
          <w:szCs w:val="24"/>
        </w:rPr>
        <w:t>17.</w:t>
      </w:r>
      <w:r w:rsidRPr="00070D5B">
        <w:rPr>
          <w:rFonts w:ascii="Times New Roman" w:hAnsi="Times New Roman" w:cs="Times New Roman"/>
          <w:sz w:val="24"/>
          <w:szCs w:val="24"/>
        </w:rPr>
        <w:t>0</w:t>
      </w:r>
      <w:r>
        <w:rPr>
          <w:rFonts w:ascii="Times New Roman" w:hAnsi="Times New Roman" w:cs="Times New Roman"/>
          <w:sz w:val="24"/>
          <w:szCs w:val="24"/>
        </w:rPr>
        <w:t>5</w:t>
      </w:r>
      <w:r w:rsidRPr="00070D5B">
        <w:rPr>
          <w:rFonts w:ascii="Times New Roman" w:hAnsi="Times New Roman" w:cs="Times New Roman"/>
          <w:sz w:val="24"/>
          <w:szCs w:val="24"/>
        </w:rPr>
        <w:t>.201</w:t>
      </w:r>
      <w:r>
        <w:rPr>
          <w:rFonts w:ascii="Times New Roman" w:hAnsi="Times New Roman" w:cs="Times New Roman"/>
          <w:sz w:val="24"/>
          <w:szCs w:val="24"/>
        </w:rPr>
        <w:t>7</w:t>
      </w:r>
      <w:r w:rsidRPr="00070D5B">
        <w:rPr>
          <w:rFonts w:ascii="Times New Roman" w:hAnsi="Times New Roman" w:cs="Times New Roman"/>
          <w:sz w:val="24"/>
          <w:szCs w:val="24"/>
        </w:rPr>
        <w:t>., Jelgavā</w:t>
      </w:r>
    </w:p>
    <w:p w:rsidR="00894C1C" w:rsidRDefault="00894C1C"/>
    <w:p w:rsidR="00894C1C" w:rsidRPr="00894C1C" w:rsidRDefault="00894C1C"/>
    <w:sectPr w:rsidR="00894C1C" w:rsidRPr="00894C1C" w:rsidSect="009B4E72">
      <w:pgSz w:w="16838" w:h="11906" w:orient="landscape"/>
      <w:pgMar w:top="180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9FD" w:rsidRDefault="008649FD" w:rsidP="009B4E72">
      <w:r>
        <w:separator/>
      </w:r>
    </w:p>
  </w:endnote>
  <w:endnote w:type="continuationSeparator" w:id="0">
    <w:p w:rsidR="008649FD" w:rsidRDefault="008649FD" w:rsidP="009B4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9FD" w:rsidRDefault="008649FD" w:rsidP="009B4E72">
      <w:r>
        <w:separator/>
      </w:r>
    </w:p>
  </w:footnote>
  <w:footnote w:type="continuationSeparator" w:id="0">
    <w:p w:rsidR="008649FD" w:rsidRDefault="008649FD" w:rsidP="009B4E72">
      <w:r>
        <w:continuationSeparator/>
      </w:r>
    </w:p>
  </w:footnote>
  <w:footnote w:id="1">
    <w:p w:rsidR="009B4E72" w:rsidRPr="005A1F26" w:rsidRDefault="009B4E72" w:rsidP="009B4E72">
      <w:pPr>
        <w:pStyle w:val="FootnoteText"/>
        <w:rPr>
          <w:lang w:val="en-US"/>
        </w:rPr>
      </w:pPr>
      <w:r>
        <w:rPr>
          <w:rStyle w:val="FootnoteReference"/>
        </w:rPr>
        <w:footnoteRef/>
      </w:r>
      <w:r>
        <w:t xml:space="preserve"> </w:t>
      </w:r>
      <w:hyperlink r:id="rId1" w:history="1">
        <w:r w:rsidRPr="005A1F26">
          <w:rPr>
            <w:rStyle w:val="Hyperlink"/>
            <w:lang w:val="en-US"/>
          </w:rPr>
          <w:t>http://</w:t>
        </w:r>
      </w:hyperlink>
      <w:hyperlink r:id="rId2" w:history="1">
        <w:r w:rsidRPr="005A1F26">
          <w:rPr>
            <w:rStyle w:val="Hyperlink"/>
            <w:lang w:val="en-US"/>
          </w:rPr>
          <w:t>polsis.mk.gov.lv/documents/4427</w:t>
        </w:r>
      </w:hyperlink>
    </w:p>
  </w:footnote>
  <w:footnote w:id="2">
    <w:p w:rsidR="009B4E72" w:rsidRPr="005A1F26" w:rsidRDefault="009B4E72" w:rsidP="009B4E72">
      <w:pPr>
        <w:pStyle w:val="FootnoteText"/>
        <w:rPr>
          <w:lang w:val="en-US"/>
        </w:rPr>
      </w:pPr>
      <w:r w:rsidRPr="005A1F26">
        <w:rPr>
          <w:rStyle w:val="FootnoteReference"/>
        </w:rPr>
        <w:footnoteRef/>
      </w:r>
      <w:r w:rsidRPr="005A1F26">
        <w:t xml:space="preserve"> </w:t>
      </w:r>
      <w:hyperlink r:id="rId3" w:history="1">
        <w:r w:rsidRPr="005A1F26">
          <w:rPr>
            <w:rStyle w:val="Hyperlink"/>
          </w:rPr>
          <w:t>http://lv100.lv/Uploads/2017/01/16/KM_Latvijas_valsts_simtgades_programma.1.pdf</w:t>
        </w:r>
      </w:hyperlink>
    </w:p>
  </w:footnote>
  <w:footnote w:id="3">
    <w:p w:rsidR="009B4E72" w:rsidRDefault="009B4E72" w:rsidP="009B4E72">
      <w:pPr>
        <w:pStyle w:val="FootnoteText"/>
        <w:rPr>
          <w:rStyle w:val="Hyperlink"/>
          <w:bdr w:val="none" w:sz="0" w:space="0" w:color="auto" w:frame="1"/>
          <w:shd w:val="clear" w:color="auto" w:fill="FFFFFF"/>
        </w:rPr>
      </w:pPr>
      <w:r w:rsidRPr="005A1F26">
        <w:rPr>
          <w:rStyle w:val="FootnoteReference"/>
        </w:rPr>
        <w:footnoteRef/>
      </w:r>
      <w:r w:rsidRPr="005A1F26">
        <w:t xml:space="preserve"> </w:t>
      </w:r>
      <w:hyperlink r:id="rId4" w:history="1">
        <w:r w:rsidRPr="005A1F26">
          <w:rPr>
            <w:rStyle w:val="Hyperlink"/>
            <w:bdr w:val="none" w:sz="0" w:space="0" w:color="auto" w:frame="1"/>
            <w:shd w:val="clear" w:color="auto" w:fill="FFFFFF"/>
          </w:rPr>
          <w:t>https://www.vestnesis.lv/op/2016/246.27</w:t>
        </w:r>
      </w:hyperlink>
    </w:p>
    <w:p w:rsidR="009B4E72" w:rsidRPr="005A1F26" w:rsidRDefault="009B4E72" w:rsidP="009B4E72">
      <w:pPr>
        <w:pStyle w:val="FootnoteText"/>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0F3DAD"/>
    <w:multiLevelType w:val="hybridMultilevel"/>
    <w:tmpl w:val="1DA6BF6A"/>
    <w:lvl w:ilvl="0" w:tplc="83B42B08">
      <w:start w:val="1"/>
      <w:numFmt w:val="decimal"/>
      <w:lvlText w:val="%1."/>
      <w:lvlJc w:val="left"/>
      <w:pPr>
        <w:ind w:left="473" w:hanging="360"/>
      </w:pPr>
      <w:rPr>
        <w:rFonts w:hint="default"/>
      </w:rPr>
    </w:lvl>
    <w:lvl w:ilvl="1" w:tplc="04260019" w:tentative="1">
      <w:start w:val="1"/>
      <w:numFmt w:val="lowerLetter"/>
      <w:lvlText w:val="%2."/>
      <w:lvlJc w:val="left"/>
      <w:pPr>
        <w:ind w:left="1193" w:hanging="360"/>
      </w:pPr>
    </w:lvl>
    <w:lvl w:ilvl="2" w:tplc="0426001B" w:tentative="1">
      <w:start w:val="1"/>
      <w:numFmt w:val="lowerRoman"/>
      <w:lvlText w:val="%3."/>
      <w:lvlJc w:val="right"/>
      <w:pPr>
        <w:ind w:left="1913" w:hanging="180"/>
      </w:pPr>
    </w:lvl>
    <w:lvl w:ilvl="3" w:tplc="0426000F" w:tentative="1">
      <w:start w:val="1"/>
      <w:numFmt w:val="decimal"/>
      <w:lvlText w:val="%4."/>
      <w:lvlJc w:val="left"/>
      <w:pPr>
        <w:ind w:left="2633" w:hanging="360"/>
      </w:pPr>
    </w:lvl>
    <w:lvl w:ilvl="4" w:tplc="04260019" w:tentative="1">
      <w:start w:val="1"/>
      <w:numFmt w:val="lowerLetter"/>
      <w:lvlText w:val="%5."/>
      <w:lvlJc w:val="left"/>
      <w:pPr>
        <w:ind w:left="3353" w:hanging="360"/>
      </w:pPr>
    </w:lvl>
    <w:lvl w:ilvl="5" w:tplc="0426001B" w:tentative="1">
      <w:start w:val="1"/>
      <w:numFmt w:val="lowerRoman"/>
      <w:lvlText w:val="%6."/>
      <w:lvlJc w:val="right"/>
      <w:pPr>
        <w:ind w:left="4073" w:hanging="180"/>
      </w:pPr>
    </w:lvl>
    <w:lvl w:ilvl="6" w:tplc="0426000F" w:tentative="1">
      <w:start w:val="1"/>
      <w:numFmt w:val="decimal"/>
      <w:lvlText w:val="%7."/>
      <w:lvlJc w:val="left"/>
      <w:pPr>
        <w:ind w:left="4793" w:hanging="360"/>
      </w:pPr>
    </w:lvl>
    <w:lvl w:ilvl="7" w:tplc="04260019" w:tentative="1">
      <w:start w:val="1"/>
      <w:numFmt w:val="lowerLetter"/>
      <w:lvlText w:val="%8."/>
      <w:lvlJc w:val="left"/>
      <w:pPr>
        <w:ind w:left="5513" w:hanging="360"/>
      </w:pPr>
    </w:lvl>
    <w:lvl w:ilvl="8" w:tplc="0426001B" w:tentative="1">
      <w:start w:val="1"/>
      <w:numFmt w:val="lowerRoman"/>
      <w:lvlText w:val="%9."/>
      <w:lvlJc w:val="right"/>
      <w:pPr>
        <w:ind w:left="623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E72"/>
    <w:rsid w:val="00182C30"/>
    <w:rsid w:val="002C579C"/>
    <w:rsid w:val="004126A6"/>
    <w:rsid w:val="005B77DF"/>
    <w:rsid w:val="007074F5"/>
    <w:rsid w:val="007B7F96"/>
    <w:rsid w:val="008649FD"/>
    <w:rsid w:val="00894C1C"/>
    <w:rsid w:val="009B4E72"/>
    <w:rsid w:val="009E793A"/>
    <w:rsid w:val="00C479B0"/>
    <w:rsid w:val="00C5069D"/>
    <w:rsid w:val="00CA15B5"/>
    <w:rsid w:val="00D51841"/>
    <w:rsid w:val="00F554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F5CAE41D-FDA8-4A81-B0A8-27725B7DF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E72"/>
    <w:pPr>
      <w:spacing w:after="0" w:line="240" w:lineRule="auto"/>
    </w:pPr>
    <w:rPr>
      <w:rFonts w:ascii="Times New Roman" w:eastAsia="Times New Roman" w:hAnsi="Times New Roman" w:cs="Times New Roman"/>
      <w:sz w:val="24"/>
      <w:szCs w:val="24"/>
      <w:lang w:eastAsia="lv-LV"/>
    </w:rPr>
  </w:style>
  <w:style w:type="paragraph" w:styleId="Heading3">
    <w:name w:val="heading 3"/>
    <w:basedOn w:val="Normal"/>
    <w:link w:val="Heading3Char"/>
    <w:uiPriority w:val="9"/>
    <w:qFormat/>
    <w:rsid w:val="009B4E72"/>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9B4E72"/>
  </w:style>
  <w:style w:type="character" w:customStyle="1" w:styleId="Heading3Char">
    <w:name w:val="Heading 3 Char"/>
    <w:basedOn w:val="DefaultParagraphFont"/>
    <w:link w:val="Heading3"/>
    <w:uiPriority w:val="9"/>
    <w:rsid w:val="009B4E72"/>
    <w:rPr>
      <w:rFonts w:ascii="Times New Roman" w:eastAsia="Times New Roman" w:hAnsi="Times New Roman" w:cs="Times New Roman"/>
      <w:b/>
      <w:bCs/>
      <w:sz w:val="27"/>
      <w:szCs w:val="27"/>
      <w:lang w:val="en-US"/>
    </w:rPr>
  </w:style>
  <w:style w:type="character" w:styleId="Hyperlink">
    <w:name w:val="Hyperlink"/>
    <w:rsid w:val="009B4E72"/>
    <w:rPr>
      <w:color w:val="0563C1"/>
      <w:u w:val="single"/>
    </w:rPr>
  </w:style>
  <w:style w:type="character" w:styleId="FootnoteReference">
    <w:name w:val="footnote reference"/>
    <w:uiPriority w:val="99"/>
    <w:unhideWhenUsed/>
    <w:rsid w:val="009B4E72"/>
    <w:rPr>
      <w:vertAlign w:val="superscript"/>
    </w:rPr>
  </w:style>
  <w:style w:type="character" w:styleId="Strong">
    <w:name w:val="Strong"/>
    <w:uiPriority w:val="22"/>
    <w:qFormat/>
    <w:rsid w:val="009B4E72"/>
    <w:rPr>
      <w:b/>
      <w:bCs/>
    </w:rPr>
  </w:style>
  <w:style w:type="paragraph" w:styleId="FootnoteText">
    <w:name w:val="footnote text"/>
    <w:basedOn w:val="Normal"/>
    <w:link w:val="FootnoteTextChar"/>
    <w:unhideWhenUsed/>
    <w:rsid w:val="009B4E72"/>
    <w:rPr>
      <w:sz w:val="20"/>
      <w:szCs w:val="20"/>
    </w:rPr>
  </w:style>
  <w:style w:type="character" w:customStyle="1" w:styleId="FootnoteTextChar">
    <w:name w:val="Footnote Text Char"/>
    <w:basedOn w:val="DefaultParagraphFont"/>
    <w:link w:val="FootnoteText"/>
    <w:rsid w:val="009B4E72"/>
    <w:rPr>
      <w:rFonts w:ascii="Times New Roman" w:eastAsia="Times New Roman" w:hAnsi="Times New Roman" w:cs="Times New Roman"/>
      <w:sz w:val="20"/>
      <w:szCs w:val="20"/>
      <w:lang w:eastAsia="lv-LV"/>
    </w:rPr>
  </w:style>
  <w:style w:type="paragraph" w:styleId="BalloonText">
    <w:name w:val="Balloon Text"/>
    <w:basedOn w:val="Normal"/>
    <w:link w:val="BalloonTextChar"/>
    <w:uiPriority w:val="99"/>
    <w:semiHidden/>
    <w:unhideWhenUsed/>
    <w:rsid w:val="005B77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77DF"/>
    <w:rPr>
      <w:rFonts w:ascii="Segoe UI" w:eastAsia="Times New Roman" w:hAnsi="Segoe UI" w:cs="Segoe UI"/>
      <w:sz w:val="18"/>
      <w:szCs w:val="18"/>
      <w:lang w:eastAsia="lv-LV"/>
    </w:rPr>
  </w:style>
  <w:style w:type="paragraph" w:styleId="NoSpacing">
    <w:name w:val="No Spacing"/>
    <w:uiPriority w:val="1"/>
    <w:qFormat/>
    <w:rsid w:val="00894C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lv100.lv/Uploads/2017/01/16/KM_Latvijas_valsts_simtgades_programma.1.pdf" TargetMode="External"/><Relationship Id="rId2" Type="http://schemas.openxmlformats.org/officeDocument/2006/relationships/hyperlink" Target="http://polsis.mk.gov.lv/documents/4427" TargetMode="External"/><Relationship Id="rId1" Type="http://schemas.openxmlformats.org/officeDocument/2006/relationships/hyperlink" Target="http://polsis.mk.gov.lv/documents/4427" TargetMode="External"/><Relationship Id="rId4" Type="http://schemas.openxmlformats.org/officeDocument/2006/relationships/hyperlink" Target="https://www.vestnesis.lv/op/2016/246.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4219</Words>
  <Characters>2405</Characters>
  <Application>Microsoft Office Word</Application>
  <DocSecurity>0</DocSecurity>
  <Lines>20</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ZPR ZPR</dc:creator>
  <cp:keywords/>
  <dc:description/>
  <cp:lastModifiedBy>User</cp:lastModifiedBy>
  <cp:revision>4</cp:revision>
  <cp:lastPrinted>2017-05-15T12:01:00Z</cp:lastPrinted>
  <dcterms:created xsi:type="dcterms:W3CDTF">2017-05-18T12:11:00Z</dcterms:created>
  <dcterms:modified xsi:type="dcterms:W3CDTF">2017-05-18T12:36:00Z</dcterms:modified>
</cp:coreProperties>
</file>