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D6C3" w14:textId="77777777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</w:p>
    <w:p w14:paraId="3EB6AEF6" w14:textId="77777777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</w:p>
    <w:p w14:paraId="0162EF15" w14:textId="77777777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</w:p>
    <w:p w14:paraId="4B7AB8B1" w14:textId="3A5150CC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  <w:r w:rsidRPr="00D56583">
        <w:rPr>
          <w:b/>
          <w:sz w:val="28"/>
          <w:szCs w:val="28"/>
        </w:rPr>
        <w:t>PIEDĀVĀJUMS</w:t>
      </w:r>
    </w:p>
    <w:p w14:paraId="50DFDD2D" w14:textId="77777777" w:rsidR="008C04B3" w:rsidRPr="00D56583" w:rsidRDefault="008C04B3" w:rsidP="008C04B3">
      <w:pPr>
        <w:spacing w:after="0" w:line="20" w:lineRule="atLeast"/>
        <w:jc w:val="center"/>
        <w:rPr>
          <w:sz w:val="24"/>
          <w:szCs w:val="24"/>
        </w:rPr>
      </w:pPr>
    </w:p>
    <w:p w14:paraId="1C02992D" w14:textId="6AE52725" w:rsidR="008C04B3" w:rsidRPr="00D56583" w:rsidRDefault="008C04B3" w:rsidP="008C04B3">
      <w:pPr>
        <w:spacing w:after="0" w:line="20" w:lineRule="atLeast"/>
        <w:jc w:val="center"/>
        <w:rPr>
          <w:sz w:val="24"/>
          <w:szCs w:val="24"/>
        </w:rPr>
      </w:pPr>
      <w:r w:rsidRPr="00D56583">
        <w:rPr>
          <w:sz w:val="24"/>
          <w:szCs w:val="24"/>
        </w:rPr>
        <w:t xml:space="preserve">Pakalpojuma sniedzēja izvēles procedūrai </w:t>
      </w:r>
    </w:p>
    <w:p w14:paraId="2E84C41F" w14:textId="77777777" w:rsidR="003509A0" w:rsidRPr="00D56583" w:rsidRDefault="003509A0" w:rsidP="003509A0">
      <w:pPr>
        <w:spacing w:after="0" w:line="20" w:lineRule="atLeast"/>
        <w:jc w:val="center"/>
        <w:rPr>
          <w:b/>
          <w:i/>
          <w:iCs/>
          <w:sz w:val="24"/>
          <w:szCs w:val="24"/>
        </w:rPr>
      </w:pPr>
      <w:r w:rsidRPr="00D56583">
        <w:rPr>
          <w:b/>
          <w:i/>
          <w:iCs/>
          <w:sz w:val="24"/>
          <w:szCs w:val="24"/>
          <w:lang w:eastAsia="ar-SA"/>
        </w:rPr>
        <w:t>"</w:t>
      </w:r>
      <w:r w:rsidRPr="00D56583">
        <w:rPr>
          <w:b/>
          <w:i/>
          <w:iCs/>
          <w:sz w:val="24"/>
          <w:szCs w:val="24"/>
        </w:rPr>
        <w:t>ZEMGALES PLĀNOŠANAS REĢIONA UZŅĒMĒJDARBĪBAS ČETRU NOZARU REKLĀMAS RAIDLAIKS/PUBLIKĀCIJA ELEKTRONISKAJOS MEDIJOS”</w:t>
      </w:r>
    </w:p>
    <w:p w14:paraId="70151E67" w14:textId="77777777" w:rsidR="008C04B3" w:rsidRPr="00D56583" w:rsidRDefault="008C04B3" w:rsidP="008C04B3">
      <w:pPr>
        <w:pStyle w:val="NoSpacing"/>
        <w:jc w:val="right"/>
        <w:rPr>
          <w:b/>
          <w:sz w:val="28"/>
          <w:szCs w:val="28"/>
        </w:rPr>
      </w:pPr>
    </w:p>
    <w:p w14:paraId="753C4D13" w14:textId="77777777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  <w:r w:rsidRPr="00D56583">
        <w:rPr>
          <w:b/>
          <w:sz w:val="28"/>
          <w:szCs w:val="28"/>
        </w:rPr>
        <w:t>Informācija par pakalpojuma sniedzēju</w:t>
      </w:r>
    </w:p>
    <w:p w14:paraId="2565D541" w14:textId="77777777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8C04B3" w:rsidRPr="00D56583" w14:paraId="065C008A" w14:textId="77777777" w:rsidTr="005B0E4F">
        <w:tc>
          <w:tcPr>
            <w:tcW w:w="3114" w:type="dxa"/>
          </w:tcPr>
          <w:p w14:paraId="4EB2E220" w14:textId="77777777" w:rsidR="008C04B3" w:rsidRPr="00D56583" w:rsidRDefault="008C04B3" w:rsidP="005B0E4F">
            <w:pPr>
              <w:pStyle w:val="NoSpacing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Juridiskais nosaukums</w:t>
            </w:r>
          </w:p>
        </w:tc>
        <w:tc>
          <w:tcPr>
            <w:tcW w:w="7648" w:type="dxa"/>
          </w:tcPr>
          <w:p w14:paraId="3F99B25A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8C04B3" w:rsidRPr="00D56583" w14:paraId="334F4647" w14:textId="77777777" w:rsidTr="005B0E4F">
        <w:tc>
          <w:tcPr>
            <w:tcW w:w="3114" w:type="dxa"/>
          </w:tcPr>
          <w:p w14:paraId="128D5972" w14:textId="77777777" w:rsidR="008C04B3" w:rsidRPr="00D56583" w:rsidRDefault="008C04B3" w:rsidP="005B0E4F">
            <w:pPr>
              <w:pStyle w:val="NoSpacing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Reģistrācijas numurs</w:t>
            </w:r>
          </w:p>
        </w:tc>
        <w:tc>
          <w:tcPr>
            <w:tcW w:w="7648" w:type="dxa"/>
          </w:tcPr>
          <w:p w14:paraId="53AD1D70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8C04B3" w:rsidRPr="00D56583" w14:paraId="7E6B65A0" w14:textId="77777777" w:rsidTr="005B0E4F">
        <w:tc>
          <w:tcPr>
            <w:tcW w:w="3114" w:type="dxa"/>
          </w:tcPr>
          <w:p w14:paraId="0347DD8D" w14:textId="77777777" w:rsidR="008C04B3" w:rsidRPr="00D56583" w:rsidRDefault="008C04B3" w:rsidP="005B0E4F">
            <w:pPr>
              <w:pStyle w:val="NoSpacing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Kontaktpersona un kontakti</w:t>
            </w:r>
          </w:p>
        </w:tc>
        <w:tc>
          <w:tcPr>
            <w:tcW w:w="7648" w:type="dxa"/>
          </w:tcPr>
          <w:p w14:paraId="770B0FD5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8C04B3" w:rsidRPr="00D56583" w14:paraId="1572CBF4" w14:textId="77777777" w:rsidTr="005B0E4F">
        <w:tc>
          <w:tcPr>
            <w:tcW w:w="3114" w:type="dxa"/>
          </w:tcPr>
          <w:p w14:paraId="792696A5" w14:textId="77777777" w:rsidR="008C04B3" w:rsidRPr="00D56583" w:rsidRDefault="008C04B3" w:rsidP="005B0E4F">
            <w:pPr>
              <w:pStyle w:val="NoSpacing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Datums</w:t>
            </w:r>
          </w:p>
        </w:tc>
        <w:tc>
          <w:tcPr>
            <w:tcW w:w="7648" w:type="dxa"/>
          </w:tcPr>
          <w:p w14:paraId="586E2AF5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070609" w14:textId="77777777" w:rsidR="008C04B3" w:rsidRPr="00D56583" w:rsidRDefault="008C04B3" w:rsidP="008C04B3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C04B3" w:rsidRPr="00D56583" w14:paraId="01A97448" w14:textId="77777777" w:rsidTr="008C04B3">
        <w:tc>
          <w:tcPr>
            <w:tcW w:w="5381" w:type="dxa"/>
          </w:tcPr>
          <w:p w14:paraId="6431458C" w14:textId="1344BE5E" w:rsidR="008C04B3" w:rsidRPr="00D56583" w:rsidRDefault="008C04B3" w:rsidP="008C04B3">
            <w:pPr>
              <w:pStyle w:val="NoSpacing"/>
              <w:rPr>
                <w:b/>
                <w:szCs w:val="24"/>
              </w:rPr>
            </w:pPr>
            <w:r w:rsidRPr="00D56583">
              <w:rPr>
                <w:b/>
                <w:szCs w:val="24"/>
              </w:rPr>
              <w:t>Piedāvājums</w:t>
            </w:r>
          </w:p>
        </w:tc>
        <w:tc>
          <w:tcPr>
            <w:tcW w:w="5381" w:type="dxa"/>
          </w:tcPr>
          <w:p w14:paraId="5145E686" w14:textId="69388F56" w:rsidR="008C04B3" w:rsidRPr="00D56583" w:rsidRDefault="008C04B3" w:rsidP="008C04B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56583">
              <w:rPr>
                <w:b/>
                <w:szCs w:val="24"/>
              </w:rPr>
              <w:t>Biežums, laiks, ilgums</w:t>
            </w:r>
            <w:r w:rsidR="00FE516B" w:rsidRPr="00D56583">
              <w:rPr>
                <w:b/>
                <w:szCs w:val="24"/>
              </w:rPr>
              <w:t>, valoda</w:t>
            </w:r>
            <w:r w:rsidRPr="00D56583">
              <w:rPr>
                <w:b/>
                <w:szCs w:val="24"/>
              </w:rPr>
              <w:t xml:space="preserve"> u.c. tehniskie parametri</w:t>
            </w:r>
          </w:p>
        </w:tc>
      </w:tr>
      <w:tr w:rsidR="008C04B3" w:rsidRPr="00D56583" w14:paraId="3A99275C" w14:textId="77777777" w:rsidTr="008C04B3">
        <w:tc>
          <w:tcPr>
            <w:tcW w:w="5381" w:type="dxa"/>
          </w:tcPr>
          <w:p w14:paraId="5CDE9A36" w14:textId="4F59C0B3" w:rsidR="008C04B3" w:rsidRPr="00D56583" w:rsidRDefault="008C04B3" w:rsidP="00C468E3">
            <w:pPr>
              <w:pStyle w:val="NoSpacing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D56583">
              <w:rPr>
                <w:szCs w:val="24"/>
              </w:rPr>
              <w:t xml:space="preserve">Elektroniskajā mēdijā </w:t>
            </w:r>
            <w:r w:rsidR="00C468E3" w:rsidRPr="00D56583">
              <w:rPr>
                <w:szCs w:val="24"/>
              </w:rPr>
              <w:t xml:space="preserve">– </w:t>
            </w:r>
            <w:r w:rsidRPr="00D56583">
              <w:rPr>
                <w:szCs w:val="24"/>
              </w:rPr>
              <w:t>tiešsaistes vietnē “vietnes adrese”</w:t>
            </w:r>
            <w:r w:rsidR="00C468E3" w:rsidRPr="00D56583">
              <w:rPr>
                <w:szCs w:val="24"/>
              </w:rPr>
              <w:t xml:space="preserve"> “m</w:t>
            </w:r>
            <w:r w:rsidR="00AB66A1" w:rsidRPr="00D56583">
              <w:rPr>
                <w:szCs w:val="24"/>
              </w:rPr>
              <w:t>e</w:t>
            </w:r>
            <w:r w:rsidR="00C468E3" w:rsidRPr="00D56583">
              <w:rPr>
                <w:szCs w:val="24"/>
              </w:rPr>
              <w:t xml:space="preserve">dija nosaukums” </w:t>
            </w:r>
            <w:r w:rsidRPr="00D56583">
              <w:rPr>
                <w:szCs w:val="24"/>
              </w:rPr>
              <w:t xml:space="preserve"> tematiskajā sadaļā *sadaļas nosaukums* un/ vai sadaļas nosaukums laukumu pavadošā teksta </w:t>
            </w:r>
            <w:r w:rsidRPr="00D56583">
              <w:rPr>
                <w:i/>
                <w:iCs/>
                <w:szCs w:val="24"/>
              </w:rPr>
              <w:t>ar 1 gara (8 min) vai 4 īstu (2 min./ katrs)</w:t>
            </w:r>
            <w:r w:rsidRPr="00D56583">
              <w:rPr>
                <w:szCs w:val="24"/>
              </w:rPr>
              <w:t xml:space="preserve"> (</w:t>
            </w:r>
            <w:r w:rsidRPr="00D56583">
              <w:rPr>
                <w:i/>
                <w:iCs/>
                <w:szCs w:val="24"/>
              </w:rPr>
              <w:t>izvēlaties</w:t>
            </w:r>
            <w:r w:rsidRPr="00D56583">
              <w:rPr>
                <w:szCs w:val="24"/>
              </w:rPr>
              <w:t>) video publicēšanai</w:t>
            </w:r>
          </w:p>
        </w:tc>
        <w:tc>
          <w:tcPr>
            <w:tcW w:w="5381" w:type="dxa"/>
          </w:tcPr>
          <w:p w14:paraId="62CF0253" w14:textId="5A65FAEF" w:rsidR="008C04B3" w:rsidRPr="00D56583" w:rsidRDefault="008C04B3" w:rsidP="008C04B3">
            <w:pPr>
              <w:pStyle w:val="NoSpacing"/>
              <w:jc w:val="center"/>
              <w:rPr>
                <w:bCs/>
                <w:szCs w:val="24"/>
              </w:rPr>
            </w:pPr>
          </w:p>
        </w:tc>
      </w:tr>
      <w:tr w:rsidR="008C04B3" w:rsidRPr="00D56583" w14:paraId="4D569F44" w14:textId="77777777" w:rsidTr="008C04B3">
        <w:tc>
          <w:tcPr>
            <w:tcW w:w="5381" w:type="dxa"/>
          </w:tcPr>
          <w:p w14:paraId="2087BBE8" w14:textId="2D5A1DAF" w:rsidR="008C04B3" w:rsidRPr="00D56583" w:rsidRDefault="00C468E3" w:rsidP="00C468E3">
            <w:pPr>
              <w:pStyle w:val="NoSpacing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D56583">
              <w:rPr>
                <w:bCs/>
                <w:szCs w:val="24"/>
              </w:rPr>
              <w:t>Elektroniskajā m</w:t>
            </w:r>
            <w:r w:rsidR="00AB66A1" w:rsidRPr="00D56583">
              <w:rPr>
                <w:bCs/>
                <w:szCs w:val="24"/>
              </w:rPr>
              <w:t>e</w:t>
            </w:r>
            <w:r w:rsidRPr="00D56583">
              <w:rPr>
                <w:bCs/>
                <w:szCs w:val="24"/>
              </w:rPr>
              <w:t>dijā - TV “kanāla nosaukums” programmā vai sadaļā “nosaukums” n</w:t>
            </w:r>
            <w:r w:rsidR="008C04B3" w:rsidRPr="00D56583">
              <w:rPr>
                <w:bCs/>
                <w:szCs w:val="24"/>
              </w:rPr>
              <w:t xml:space="preserve">odrošināt/ iekļaut 1 kopējo (8 min) vai 4 atsevišķos (2.min katrs) </w:t>
            </w:r>
            <w:r w:rsidR="008C04B3" w:rsidRPr="00D56583">
              <w:rPr>
                <w:szCs w:val="24"/>
              </w:rPr>
              <w:t>(</w:t>
            </w:r>
            <w:r w:rsidR="008C04B3" w:rsidRPr="00D56583">
              <w:rPr>
                <w:i/>
                <w:iCs/>
                <w:szCs w:val="24"/>
              </w:rPr>
              <w:t>izvēlaties</w:t>
            </w:r>
            <w:r w:rsidR="008C04B3" w:rsidRPr="00D56583">
              <w:rPr>
                <w:szCs w:val="24"/>
              </w:rPr>
              <w:t xml:space="preserve">) </w:t>
            </w:r>
            <w:r w:rsidR="008C04B3" w:rsidRPr="00D56583">
              <w:rPr>
                <w:bCs/>
                <w:szCs w:val="24"/>
              </w:rPr>
              <w:t xml:space="preserve">video </w:t>
            </w:r>
          </w:p>
        </w:tc>
        <w:tc>
          <w:tcPr>
            <w:tcW w:w="5381" w:type="dxa"/>
          </w:tcPr>
          <w:p w14:paraId="124071B3" w14:textId="77777777" w:rsidR="008C04B3" w:rsidRPr="00D56583" w:rsidRDefault="008C04B3" w:rsidP="008C04B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8C04B3" w:rsidRPr="00D56583" w14:paraId="535CF88B" w14:textId="77777777" w:rsidTr="008C04B3">
        <w:tc>
          <w:tcPr>
            <w:tcW w:w="5381" w:type="dxa"/>
          </w:tcPr>
          <w:p w14:paraId="3A0B9935" w14:textId="209C230D" w:rsidR="008C04B3" w:rsidRPr="00D56583" w:rsidRDefault="008C04B3" w:rsidP="00C468E3">
            <w:pPr>
              <w:pStyle w:val="NoSpacing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Nodrošināt</w:t>
            </w:r>
            <w:r w:rsidR="00F30CBC" w:rsidRPr="00D56583">
              <w:rPr>
                <w:bCs/>
                <w:szCs w:val="24"/>
              </w:rPr>
              <w:t>s</w:t>
            </w:r>
            <w:r w:rsidRPr="00D56583">
              <w:rPr>
                <w:bCs/>
                <w:szCs w:val="24"/>
              </w:rPr>
              <w:t xml:space="preserve"> galaprodukta (video ar tekstu) saglabāšanu elektroniskā medija arhīvā, kas ir publiski pieejams</w:t>
            </w:r>
            <w:r w:rsidR="00F30CBC" w:rsidRPr="00D56583">
              <w:rPr>
                <w:bCs/>
                <w:szCs w:val="24"/>
              </w:rPr>
              <w:t xml:space="preserve"> IR/ NAV </w:t>
            </w:r>
          </w:p>
        </w:tc>
        <w:tc>
          <w:tcPr>
            <w:tcW w:w="5381" w:type="dxa"/>
          </w:tcPr>
          <w:p w14:paraId="6A016A6E" w14:textId="77777777" w:rsidR="008C04B3" w:rsidRPr="00D56583" w:rsidRDefault="008C04B3" w:rsidP="008C04B3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99B2533" w14:textId="77777777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</w:p>
    <w:p w14:paraId="00ABC96C" w14:textId="77777777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</w:p>
    <w:p w14:paraId="587F8287" w14:textId="2FEF0BFE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  <w:r w:rsidRPr="00D56583">
        <w:rPr>
          <w:b/>
          <w:sz w:val="28"/>
          <w:szCs w:val="28"/>
        </w:rPr>
        <w:t>Finanšu piedāvājums</w:t>
      </w:r>
    </w:p>
    <w:p w14:paraId="2EBF473E" w14:textId="77777777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2929"/>
        <w:gridCol w:w="1807"/>
        <w:gridCol w:w="1643"/>
        <w:gridCol w:w="1759"/>
        <w:gridCol w:w="1823"/>
      </w:tblGrid>
      <w:tr w:rsidR="008C04B3" w:rsidRPr="00D56583" w14:paraId="7C149144" w14:textId="77777777" w:rsidTr="005B0E4F">
        <w:tc>
          <w:tcPr>
            <w:tcW w:w="801" w:type="dxa"/>
          </w:tcPr>
          <w:p w14:paraId="7B1CD2F6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2"/>
              </w:rPr>
            </w:pPr>
            <w:r w:rsidRPr="00D56583">
              <w:rPr>
                <w:b/>
                <w:sz w:val="22"/>
              </w:rPr>
              <w:t>NPK</w:t>
            </w:r>
          </w:p>
        </w:tc>
        <w:tc>
          <w:tcPr>
            <w:tcW w:w="2929" w:type="dxa"/>
          </w:tcPr>
          <w:p w14:paraId="1BD62579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2"/>
              </w:rPr>
            </w:pPr>
            <w:r w:rsidRPr="00D56583">
              <w:rPr>
                <w:b/>
                <w:sz w:val="22"/>
              </w:rPr>
              <w:t>Pakalpojums/ prece</w:t>
            </w:r>
          </w:p>
        </w:tc>
        <w:tc>
          <w:tcPr>
            <w:tcW w:w="1807" w:type="dxa"/>
          </w:tcPr>
          <w:p w14:paraId="01686169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2"/>
              </w:rPr>
            </w:pPr>
            <w:r w:rsidRPr="00D56583">
              <w:rPr>
                <w:b/>
                <w:sz w:val="22"/>
              </w:rPr>
              <w:t>Daudz.</w:t>
            </w:r>
          </w:p>
        </w:tc>
        <w:tc>
          <w:tcPr>
            <w:tcW w:w="1643" w:type="dxa"/>
          </w:tcPr>
          <w:p w14:paraId="1C6DB371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2"/>
              </w:rPr>
            </w:pPr>
            <w:r w:rsidRPr="00D56583">
              <w:rPr>
                <w:b/>
                <w:sz w:val="22"/>
              </w:rPr>
              <w:t>Mērvienība</w:t>
            </w:r>
          </w:p>
        </w:tc>
        <w:tc>
          <w:tcPr>
            <w:tcW w:w="1759" w:type="dxa"/>
          </w:tcPr>
          <w:p w14:paraId="3789B5AB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2"/>
              </w:rPr>
            </w:pPr>
            <w:r w:rsidRPr="00D56583">
              <w:rPr>
                <w:b/>
                <w:sz w:val="22"/>
              </w:rPr>
              <w:t xml:space="preserve">Cena EUR bez PVN/ par 1 </w:t>
            </w:r>
          </w:p>
        </w:tc>
        <w:tc>
          <w:tcPr>
            <w:tcW w:w="1823" w:type="dxa"/>
          </w:tcPr>
          <w:p w14:paraId="390B2844" w14:textId="77777777" w:rsidR="008C04B3" w:rsidRPr="00D56583" w:rsidRDefault="008C04B3" w:rsidP="005B0E4F">
            <w:pPr>
              <w:pStyle w:val="NoSpacing"/>
              <w:jc w:val="center"/>
              <w:rPr>
                <w:b/>
                <w:sz w:val="22"/>
              </w:rPr>
            </w:pPr>
            <w:r w:rsidRPr="00D56583">
              <w:rPr>
                <w:b/>
                <w:sz w:val="22"/>
              </w:rPr>
              <w:t>Summa EUR bez PVN</w:t>
            </w:r>
          </w:p>
        </w:tc>
      </w:tr>
      <w:tr w:rsidR="008C04B3" w:rsidRPr="00D56583" w14:paraId="76DF934D" w14:textId="77777777" w:rsidTr="005B0E4F">
        <w:tc>
          <w:tcPr>
            <w:tcW w:w="801" w:type="dxa"/>
          </w:tcPr>
          <w:p w14:paraId="3C15D25E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1</w:t>
            </w:r>
          </w:p>
        </w:tc>
        <w:tc>
          <w:tcPr>
            <w:tcW w:w="2929" w:type="dxa"/>
          </w:tcPr>
          <w:p w14:paraId="2C3432F2" w14:textId="397342FD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807" w:type="dxa"/>
          </w:tcPr>
          <w:p w14:paraId="69933CBD" w14:textId="7DD041A5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14:paraId="7201927B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759" w:type="dxa"/>
          </w:tcPr>
          <w:p w14:paraId="415D5C90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823" w:type="dxa"/>
          </w:tcPr>
          <w:p w14:paraId="35B4DF19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</w:tr>
      <w:tr w:rsidR="008C04B3" w:rsidRPr="00D56583" w14:paraId="46D69A2A" w14:textId="77777777" w:rsidTr="005B0E4F">
        <w:tc>
          <w:tcPr>
            <w:tcW w:w="801" w:type="dxa"/>
          </w:tcPr>
          <w:p w14:paraId="7A22ED47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2</w:t>
            </w:r>
          </w:p>
        </w:tc>
        <w:tc>
          <w:tcPr>
            <w:tcW w:w="2929" w:type="dxa"/>
          </w:tcPr>
          <w:p w14:paraId="2C2718B3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807" w:type="dxa"/>
          </w:tcPr>
          <w:p w14:paraId="479597D8" w14:textId="765DC513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14:paraId="7DA51C4D" w14:textId="15DDBB0E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759" w:type="dxa"/>
          </w:tcPr>
          <w:p w14:paraId="423BABD6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823" w:type="dxa"/>
          </w:tcPr>
          <w:p w14:paraId="063BFFF2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</w:tr>
      <w:tr w:rsidR="008C04B3" w:rsidRPr="00D56583" w14:paraId="6596980B" w14:textId="77777777" w:rsidTr="005B0E4F">
        <w:tc>
          <w:tcPr>
            <w:tcW w:w="801" w:type="dxa"/>
          </w:tcPr>
          <w:p w14:paraId="31E52064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3</w:t>
            </w:r>
          </w:p>
        </w:tc>
        <w:tc>
          <w:tcPr>
            <w:tcW w:w="2929" w:type="dxa"/>
          </w:tcPr>
          <w:p w14:paraId="062F8ADE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807" w:type="dxa"/>
          </w:tcPr>
          <w:p w14:paraId="3800ACD7" w14:textId="6E44A91F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14:paraId="764BB213" w14:textId="065E6490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759" w:type="dxa"/>
          </w:tcPr>
          <w:p w14:paraId="50FB7ED5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823" w:type="dxa"/>
          </w:tcPr>
          <w:p w14:paraId="5B3D9C00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</w:tr>
      <w:tr w:rsidR="008C04B3" w:rsidRPr="00D56583" w14:paraId="17C10D9A" w14:textId="77777777" w:rsidTr="005B0E4F">
        <w:tc>
          <w:tcPr>
            <w:tcW w:w="801" w:type="dxa"/>
          </w:tcPr>
          <w:p w14:paraId="5D53DB5A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4</w:t>
            </w:r>
          </w:p>
        </w:tc>
        <w:tc>
          <w:tcPr>
            <w:tcW w:w="2929" w:type="dxa"/>
          </w:tcPr>
          <w:p w14:paraId="391D82F7" w14:textId="77777777" w:rsidR="008C04B3" w:rsidRPr="00D56583" w:rsidRDefault="008C04B3" w:rsidP="005B0E4F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03F3798A" w14:textId="6B62A103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14:paraId="0D7CA116" w14:textId="5B190F09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759" w:type="dxa"/>
          </w:tcPr>
          <w:p w14:paraId="013C8876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823" w:type="dxa"/>
          </w:tcPr>
          <w:p w14:paraId="0A4BC494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</w:tr>
      <w:tr w:rsidR="008C04B3" w:rsidRPr="00D56583" w14:paraId="37EF0A4B" w14:textId="77777777" w:rsidTr="005B0E4F">
        <w:tc>
          <w:tcPr>
            <w:tcW w:w="801" w:type="dxa"/>
          </w:tcPr>
          <w:p w14:paraId="643395E3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  <w:r w:rsidRPr="00D56583">
              <w:rPr>
                <w:bCs/>
                <w:szCs w:val="24"/>
              </w:rPr>
              <w:t>5</w:t>
            </w:r>
          </w:p>
        </w:tc>
        <w:tc>
          <w:tcPr>
            <w:tcW w:w="2929" w:type="dxa"/>
          </w:tcPr>
          <w:p w14:paraId="61704FBC" w14:textId="77777777" w:rsidR="008C04B3" w:rsidRPr="00D56583" w:rsidRDefault="008C04B3" w:rsidP="005B0E4F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70D931C8" w14:textId="2B1B8472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14:paraId="5E093230" w14:textId="41C7DAA3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759" w:type="dxa"/>
          </w:tcPr>
          <w:p w14:paraId="21D73581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  <w:tc>
          <w:tcPr>
            <w:tcW w:w="1823" w:type="dxa"/>
          </w:tcPr>
          <w:p w14:paraId="582C5613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</w:tr>
      <w:tr w:rsidR="008C04B3" w:rsidRPr="00D56583" w14:paraId="532D3474" w14:textId="77777777" w:rsidTr="005B0E4F">
        <w:tc>
          <w:tcPr>
            <w:tcW w:w="8939" w:type="dxa"/>
            <w:gridSpan w:val="5"/>
            <w:vAlign w:val="center"/>
          </w:tcPr>
          <w:p w14:paraId="686AAE98" w14:textId="77777777" w:rsidR="008C04B3" w:rsidRPr="00D56583" w:rsidRDefault="008C04B3" w:rsidP="005B0E4F">
            <w:pPr>
              <w:pStyle w:val="NoSpacing"/>
              <w:jc w:val="right"/>
              <w:rPr>
                <w:bCs/>
                <w:szCs w:val="24"/>
              </w:rPr>
            </w:pPr>
            <w:r w:rsidRPr="00D56583">
              <w:rPr>
                <w:sz w:val="22"/>
              </w:rPr>
              <w:t>Kopā EUR bez PVN</w:t>
            </w:r>
          </w:p>
        </w:tc>
        <w:tc>
          <w:tcPr>
            <w:tcW w:w="1823" w:type="dxa"/>
          </w:tcPr>
          <w:p w14:paraId="5FB8E4C5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</w:tr>
      <w:tr w:rsidR="008C04B3" w:rsidRPr="00D56583" w14:paraId="331CDF79" w14:textId="77777777" w:rsidTr="005B0E4F">
        <w:tc>
          <w:tcPr>
            <w:tcW w:w="8939" w:type="dxa"/>
            <w:gridSpan w:val="5"/>
          </w:tcPr>
          <w:p w14:paraId="08422CA5" w14:textId="77777777" w:rsidR="008C04B3" w:rsidRPr="00D56583" w:rsidRDefault="008C04B3" w:rsidP="005B0E4F">
            <w:pPr>
              <w:pStyle w:val="NoSpacing"/>
              <w:jc w:val="right"/>
              <w:rPr>
                <w:bCs/>
                <w:szCs w:val="24"/>
              </w:rPr>
            </w:pPr>
            <w:r w:rsidRPr="00D56583">
              <w:rPr>
                <w:sz w:val="22"/>
              </w:rPr>
              <w:t>PVN 21%</w:t>
            </w:r>
          </w:p>
        </w:tc>
        <w:tc>
          <w:tcPr>
            <w:tcW w:w="1823" w:type="dxa"/>
          </w:tcPr>
          <w:p w14:paraId="6DB77BFF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</w:tr>
      <w:tr w:rsidR="008C04B3" w:rsidRPr="00D56583" w14:paraId="31B8E37F" w14:textId="77777777" w:rsidTr="005B0E4F">
        <w:tc>
          <w:tcPr>
            <w:tcW w:w="8939" w:type="dxa"/>
            <w:gridSpan w:val="5"/>
          </w:tcPr>
          <w:p w14:paraId="75B5E5EB" w14:textId="77777777" w:rsidR="008C04B3" w:rsidRPr="00D56583" w:rsidRDefault="008C04B3" w:rsidP="005B0E4F">
            <w:pPr>
              <w:pStyle w:val="NoSpacing"/>
              <w:jc w:val="right"/>
              <w:rPr>
                <w:bCs/>
                <w:szCs w:val="24"/>
              </w:rPr>
            </w:pPr>
            <w:r w:rsidRPr="00D56583">
              <w:rPr>
                <w:sz w:val="22"/>
              </w:rPr>
              <w:t>Summa EUR ar PVN</w:t>
            </w:r>
          </w:p>
        </w:tc>
        <w:tc>
          <w:tcPr>
            <w:tcW w:w="1823" w:type="dxa"/>
          </w:tcPr>
          <w:p w14:paraId="5E4254B7" w14:textId="77777777" w:rsidR="008C04B3" w:rsidRPr="00D56583" w:rsidRDefault="008C04B3" w:rsidP="005B0E4F">
            <w:pPr>
              <w:pStyle w:val="NoSpacing"/>
              <w:jc w:val="center"/>
              <w:rPr>
                <w:bCs/>
                <w:szCs w:val="24"/>
              </w:rPr>
            </w:pPr>
          </w:p>
        </w:tc>
      </w:tr>
    </w:tbl>
    <w:p w14:paraId="1CFC5203" w14:textId="77777777" w:rsidR="008C04B3" w:rsidRPr="00D56583" w:rsidRDefault="008C04B3" w:rsidP="008C04B3">
      <w:pPr>
        <w:pStyle w:val="NoSpacing"/>
        <w:jc w:val="center"/>
        <w:rPr>
          <w:b/>
          <w:sz w:val="28"/>
          <w:szCs w:val="28"/>
        </w:rPr>
      </w:pPr>
    </w:p>
    <w:p w14:paraId="16E2EC86" w14:textId="77777777" w:rsidR="008C04B3" w:rsidRPr="00D56583" w:rsidRDefault="008C04B3" w:rsidP="008C04B3">
      <w:pPr>
        <w:pStyle w:val="NoSpacing"/>
        <w:jc w:val="center"/>
        <w:rPr>
          <w:b/>
          <w:sz w:val="22"/>
        </w:rPr>
      </w:pPr>
    </w:p>
    <w:p w14:paraId="1A988355" w14:textId="77777777" w:rsidR="008C04B3" w:rsidRPr="00D56583" w:rsidRDefault="008C04B3" w:rsidP="008C04B3">
      <w:pPr>
        <w:spacing w:after="0"/>
        <w:rPr>
          <w:b/>
          <w:bCs/>
          <w:szCs w:val="22"/>
          <w:lang w:eastAsia="lv-LV"/>
        </w:rPr>
      </w:pPr>
    </w:p>
    <w:p w14:paraId="67F325A0" w14:textId="77777777" w:rsidR="008C04B3" w:rsidRPr="00D56583" w:rsidRDefault="008C04B3" w:rsidP="008C04B3">
      <w:r w:rsidRPr="00D56583">
        <w:t>*Cenā ir iekļauti visi ar pakalpojuma sniegšanu saistītie izdevumi.</w:t>
      </w:r>
    </w:p>
    <w:p w14:paraId="75F74B7B" w14:textId="77777777" w:rsidR="008C04B3" w:rsidRPr="00D56583" w:rsidRDefault="008C04B3" w:rsidP="008C04B3"/>
    <w:p w14:paraId="4800A196" w14:textId="77777777" w:rsidR="0076736D" w:rsidRPr="00D56583" w:rsidRDefault="0076736D"/>
    <w:sectPr w:rsidR="0076736D" w:rsidRPr="00D56583" w:rsidSect="00533986">
      <w:pgSz w:w="11906" w:h="16838"/>
      <w:pgMar w:top="567" w:right="567" w:bottom="567" w:left="56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1A6"/>
    <w:multiLevelType w:val="hybridMultilevel"/>
    <w:tmpl w:val="C65439D0"/>
    <w:lvl w:ilvl="0" w:tplc="81F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97ADE"/>
    <w:multiLevelType w:val="hybridMultilevel"/>
    <w:tmpl w:val="D93EB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B3"/>
    <w:rsid w:val="003509A0"/>
    <w:rsid w:val="006929B2"/>
    <w:rsid w:val="0076736D"/>
    <w:rsid w:val="008C04B3"/>
    <w:rsid w:val="00AB66A1"/>
    <w:rsid w:val="00C468E3"/>
    <w:rsid w:val="00D56583"/>
    <w:rsid w:val="00F30CBC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FC20"/>
  <w15:chartTrackingRefBased/>
  <w15:docId w15:val="{7647E3E6-513D-4C0B-B4F1-3A525527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B3"/>
    <w:pPr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C04B3"/>
    <w:pPr>
      <w:suppressAutoHyphens/>
      <w:autoSpaceDN w:val="0"/>
      <w:spacing w:after="0"/>
      <w:jc w:val="left"/>
      <w:textAlignment w:val="baseline"/>
    </w:pPr>
    <w:rPr>
      <w:rFonts w:eastAsia="Calibri"/>
      <w:sz w:val="24"/>
      <w:szCs w:val="22"/>
    </w:rPr>
  </w:style>
  <w:style w:type="table" w:styleId="TableGrid">
    <w:name w:val="Table Grid"/>
    <w:basedOn w:val="TableNormal"/>
    <w:uiPriority w:val="39"/>
    <w:rsid w:val="008C04B3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zeiferte</dc:creator>
  <cp:keywords/>
  <dc:description/>
  <cp:lastModifiedBy>User</cp:lastModifiedBy>
  <cp:revision>10</cp:revision>
  <dcterms:created xsi:type="dcterms:W3CDTF">2023-09-20T10:40:00Z</dcterms:created>
  <dcterms:modified xsi:type="dcterms:W3CDTF">2023-11-16T18:13:00Z</dcterms:modified>
</cp:coreProperties>
</file>