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42</w:t>
      </w:r>
      <w:r>
        <w:rPr>
          <w:sz w:val="22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</w:t>
      </w:r>
      <w:r w:rsidR="00BE20E4">
        <w:rPr>
          <w:sz w:val="22"/>
        </w:rPr>
        <w:t>9</w:t>
      </w:r>
      <w:r>
        <w:rPr>
          <w:sz w:val="22"/>
        </w:rPr>
        <w:t>.</w:t>
      </w:r>
    </w:p>
    <w:p w:rsidR="00BE20E4" w:rsidRPr="00B00259" w:rsidRDefault="00BE20E4" w:rsidP="00BE20E4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313127" w:rsidRDefault="00313127" w:rsidP="00313127">
      <w:pPr>
        <w:jc w:val="both"/>
        <w:rPr>
          <w:b/>
        </w:rPr>
      </w:pPr>
      <w:r w:rsidRPr="00C02630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deinstitucionalizācijas</w:t>
      </w:r>
      <w:proofErr w:type="spellEnd"/>
      <w:r>
        <w:rPr>
          <w:b/>
        </w:rPr>
        <w:t xml:space="preserve"> </w:t>
      </w:r>
    </w:p>
    <w:p w:rsidR="00313127" w:rsidRPr="00C02630" w:rsidRDefault="00313127" w:rsidP="00313127">
      <w:pPr>
        <w:jc w:val="both"/>
        <w:rPr>
          <w:b/>
        </w:rPr>
      </w:pPr>
      <w:proofErr w:type="spellStart"/>
      <w:proofErr w:type="gramStart"/>
      <w:r>
        <w:rPr>
          <w:b/>
        </w:rPr>
        <w:t>vadības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grupas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izveidi</w:t>
      </w:r>
      <w:proofErr w:type="spellEnd"/>
    </w:p>
    <w:p w:rsidR="00313127" w:rsidRPr="00C02630" w:rsidRDefault="00313127" w:rsidP="00313127"/>
    <w:p w:rsidR="00313127" w:rsidRPr="006247A1" w:rsidRDefault="00313127" w:rsidP="00313127">
      <w:pPr>
        <w:pStyle w:val="Title"/>
        <w:ind w:firstLine="720"/>
        <w:jc w:val="both"/>
        <w:rPr>
          <w:b w:val="0"/>
          <w:sz w:val="24"/>
          <w:szCs w:val="24"/>
        </w:rPr>
      </w:pPr>
      <w:r w:rsidRPr="008D3FB1">
        <w:rPr>
          <w:rFonts w:ascii="Times New Roman" w:hAnsi="Times New Roman"/>
          <w:b w:val="0"/>
          <w:sz w:val="24"/>
          <w:szCs w:val="24"/>
          <w:lang w:eastAsia="lv-LV"/>
        </w:rPr>
        <w:t>Lai nodrošinātu Z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emgales plānošanas reģiona </w:t>
      </w:r>
      <w:r w:rsidRPr="008D3FB1">
        <w:rPr>
          <w:rFonts w:ascii="Times New Roman" w:hAnsi="Times New Roman"/>
          <w:b w:val="0"/>
          <w:sz w:val="24"/>
          <w:szCs w:val="24"/>
          <w:lang w:eastAsia="lv-LV"/>
        </w:rPr>
        <w:t>projekta “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Atver sirdi Zemgalē” </w:t>
      </w:r>
      <w:r w:rsidRPr="008D3FB1">
        <w:rPr>
          <w:rFonts w:ascii="Times New Roman" w:hAnsi="Times New Roman"/>
          <w:b w:val="0"/>
          <w:sz w:val="24"/>
          <w:szCs w:val="24"/>
          <w:lang w:eastAsia="lv-LV"/>
        </w:rPr>
        <w:t>īstenošanu</w:t>
      </w:r>
      <w:r>
        <w:rPr>
          <w:rFonts w:ascii="Times New Roman" w:hAnsi="Times New Roman"/>
          <w:b w:val="0"/>
          <w:sz w:val="24"/>
          <w:szCs w:val="24"/>
          <w:lang w:eastAsia="lv-LV"/>
        </w:rPr>
        <w:t xml:space="preserve"> saskaņā ar</w:t>
      </w:r>
      <w:r w:rsidRPr="008D3FB1">
        <w:rPr>
          <w:rFonts w:ascii="Times New Roman" w:hAnsi="Times New Roman"/>
          <w:sz w:val="24"/>
          <w:szCs w:val="24"/>
          <w:lang w:eastAsia="lv-LV"/>
        </w:rPr>
        <w:t xml:space="preserve"> </w:t>
      </w:r>
      <w:r w:rsidRPr="008D3FB1">
        <w:rPr>
          <w:rFonts w:ascii="Times New Roman" w:hAnsi="Times New Roman"/>
          <w:b w:val="0"/>
          <w:sz w:val="24"/>
          <w:szCs w:val="24"/>
          <w:lang w:eastAsia="lv-LV"/>
        </w:rPr>
        <w:t>Ministru kabineta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proofErr w:type="gramStart"/>
      <w:r w:rsidRPr="00932811">
        <w:rPr>
          <w:rFonts w:ascii="Times New Roman" w:hAnsi="Times New Roman"/>
          <w:b w:val="0"/>
          <w:sz w:val="24"/>
          <w:szCs w:val="24"/>
        </w:rPr>
        <w:t>2015.gada</w:t>
      </w:r>
      <w:proofErr w:type="gramEnd"/>
      <w:r w:rsidRPr="00932811">
        <w:rPr>
          <w:rFonts w:ascii="Times New Roman" w:hAnsi="Times New Roman"/>
          <w:b w:val="0"/>
          <w:sz w:val="24"/>
          <w:szCs w:val="24"/>
        </w:rPr>
        <w:t xml:space="preserve"> 16.jūnija noteikumiem Nr.313 </w:t>
      </w:r>
      <w:r w:rsidRPr="00932811">
        <w:rPr>
          <w:rFonts w:ascii="Times New Roman" w:hAnsi="Times New Roman"/>
          <w:b w:val="0"/>
          <w:i/>
          <w:sz w:val="24"/>
          <w:szCs w:val="24"/>
        </w:rPr>
        <w:t>“Darbības programmas “Izaugsme un nodarbinātība” 9.2.2. specifiskā atbalsta mērķa “Palielināt kvalitatīvu institucionālai aprūpei alternatīvu sociālo pakalpojumu dzīvesvietā un ģimeniskai videi pietuvinātu pakalpojumu pieejamību personām ar invaliditāti un bērniem” 9.2.2.1. pasākuma “</w:t>
      </w:r>
      <w:proofErr w:type="spellStart"/>
      <w:r w:rsidRPr="00932811">
        <w:rPr>
          <w:rFonts w:ascii="Times New Roman" w:hAnsi="Times New Roman"/>
          <w:b w:val="0"/>
          <w:i/>
          <w:sz w:val="24"/>
          <w:szCs w:val="24"/>
        </w:rPr>
        <w:t>Deinstitucionalizācija</w:t>
      </w:r>
      <w:proofErr w:type="spellEnd"/>
      <w:r w:rsidRPr="00932811">
        <w:rPr>
          <w:rFonts w:ascii="Times New Roman" w:hAnsi="Times New Roman"/>
          <w:b w:val="0"/>
          <w:i/>
          <w:sz w:val="24"/>
          <w:szCs w:val="24"/>
        </w:rPr>
        <w:t xml:space="preserve">” īstenošanas noteikumi” </w:t>
      </w:r>
      <w:r w:rsidRPr="00932811">
        <w:rPr>
          <w:rFonts w:ascii="Times New Roman" w:hAnsi="Times New Roman"/>
          <w:b w:val="0"/>
          <w:sz w:val="24"/>
          <w:szCs w:val="24"/>
        </w:rPr>
        <w:t xml:space="preserve">un </w:t>
      </w:r>
      <w:r w:rsidRPr="00611FFB">
        <w:rPr>
          <w:rFonts w:ascii="Times New Roman" w:hAnsi="Times New Roman"/>
          <w:b w:val="0"/>
          <w:sz w:val="24"/>
          <w:szCs w:val="24"/>
          <w:lang w:eastAsia="lv-LV"/>
        </w:rPr>
        <w:t>Labklājības ministra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r w:rsidRPr="00611FFB">
        <w:rPr>
          <w:rFonts w:ascii="Times New Roman" w:hAnsi="Times New Roman"/>
          <w:b w:val="0"/>
          <w:sz w:val="24"/>
          <w:szCs w:val="24"/>
          <w:lang w:eastAsia="lv-LV"/>
        </w:rPr>
        <w:t>2015.gada 15.jūlija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r w:rsidRPr="00611FFB">
        <w:rPr>
          <w:rFonts w:ascii="Times New Roman" w:hAnsi="Times New Roman"/>
          <w:b w:val="0"/>
          <w:sz w:val="24"/>
          <w:szCs w:val="24"/>
          <w:lang w:eastAsia="lv-LV"/>
        </w:rPr>
        <w:t>rīkojumu Nr.63</w:t>
      </w:r>
      <w:r w:rsidRPr="00932811"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r w:rsidRPr="00932811">
        <w:rPr>
          <w:rFonts w:ascii="Times New Roman" w:hAnsi="Times New Roman"/>
          <w:b w:val="0"/>
          <w:i/>
          <w:sz w:val="24"/>
          <w:szCs w:val="24"/>
          <w:lang w:eastAsia="lv-LV"/>
        </w:rPr>
        <w:t xml:space="preserve">“Rīcības plāns </w:t>
      </w:r>
      <w:proofErr w:type="spellStart"/>
      <w:r w:rsidRPr="00932811">
        <w:rPr>
          <w:rFonts w:ascii="Times New Roman" w:hAnsi="Times New Roman"/>
          <w:b w:val="0"/>
          <w:i/>
          <w:sz w:val="24"/>
          <w:szCs w:val="24"/>
          <w:lang w:eastAsia="lv-LV"/>
        </w:rPr>
        <w:t>deinstitucionalizācijas</w:t>
      </w:r>
      <w:proofErr w:type="spellEnd"/>
      <w:r w:rsidRPr="00932811">
        <w:rPr>
          <w:rFonts w:ascii="Times New Roman" w:hAnsi="Times New Roman"/>
          <w:b w:val="0"/>
          <w:i/>
          <w:sz w:val="24"/>
          <w:szCs w:val="24"/>
          <w:lang w:eastAsia="lv-LV"/>
        </w:rPr>
        <w:t xml:space="preserve"> īstenošanai 2015.-2020.gadam”</w:t>
      </w:r>
      <w:r>
        <w:rPr>
          <w:rFonts w:ascii="Times New Roman" w:hAnsi="Times New Roman"/>
          <w:b w:val="0"/>
          <w:sz w:val="24"/>
          <w:szCs w:val="24"/>
          <w:lang w:eastAsia="lv-LV"/>
        </w:rPr>
        <w:t xml:space="preserve"> </w:t>
      </w:r>
      <w:r>
        <w:rPr>
          <w:b w:val="0"/>
          <w:sz w:val="24"/>
          <w:szCs w:val="24"/>
        </w:rPr>
        <w:t>(turpmāk – DI)</w:t>
      </w:r>
      <w:r>
        <w:rPr>
          <w:b w:val="0"/>
          <w:bCs w:val="0"/>
          <w:sz w:val="24"/>
          <w:szCs w:val="24"/>
        </w:rPr>
        <w:t xml:space="preserve">, </w:t>
      </w:r>
      <w:r w:rsidRPr="009562D6">
        <w:rPr>
          <w:b w:val="0"/>
          <w:sz w:val="24"/>
          <w:szCs w:val="24"/>
        </w:rPr>
        <w:t>Zemgales</w:t>
      </w:r>
      <w:r w:rsidRPr="00B2320D">
        <w:rPr>
          <w:b w:val="0"/>
          <w:color w:val="FF0000"/>
          <w:sz w:val="24"/>
          <w:szCs w:val="24"/>
        </w:rPr>
        <w:t xml:space="preserve"> </w:t>
      </w:r>
      <w:r w:rsidRPr="006247A1">
        <w:rPr>
          <w:b w:val="0"/>
          <w:sz w:val="24"/>
          <w:szCs w:val="24"/>
        </w:rPr>
        <w:t>plānošanas reģiona attīstības padome</w:t>
      </w:r>
      <w:r>
        <w:rPr>
          <w:b w:val="0"/>
          <w:sz w:val="24"/>
          <w:szCs w:val="24"/>
        </w:rPr>
        <w:t xml:space="preserve"> </w:t>
      </w:r>
      <w:r w:rsidRPr="00C02630">
        <w:rPr>
          <w:sz w:val="24"/>
          <w:szCs w:val="24"/>
        </w:rPr>
        <w:t>n o l e m j:</w:t>
      </w:r>
    </w:p>
    <w:p w:rsidR="00313127" w:rsidRPr="006247A1" w:rsidRDefault="00313127" w:rsidP="00313127">
      <w:pPr>
        <w:rPr>
          <w:b/>
        </w:rPr>
      </w:pPr>
    </w:p>
    <w:p w:rsidR="00313127" w:rsidRPr="00932811" w:rsidRDefault="00313127" w:rsidP="00313127">
      <w:pPr>
        <w:numPr>
          <w:ilvl w:val="0"/>
          <w:numId w:val="16"/>
        </w:numPr>
        <w:jc w:val="both"/>
      </w:pPr>
      <w:proofErr w:type="spellStart"/>
      <w:r>
        <w:t>Deleģēt</w:t>
      </w:r>
      <w:proofErr w:type="spellEnd"/>
      <w:r>
        <w:t xml:space="preserve"> </w:t>
      </w:r>
      <w:proofErr w:type="spellStart"/>
      <w:r>
        <w:t>dalībai</w:t>
      </w:r>
      <w:proofErr w:type="spellEnd"/>
      <w:r>
        <w:t xml:space="preserve"> </w:t>
      </w:r>
      <w:proofErr w:type="spellStart"/>
      <w:r w:rsidRPr="00932811">
        <w:t>Zemgales</w:t>
      </w:r>
      <w:proofErr w:type="spellEnd"/>
      <w:r w:rsidRPr="00932811">
        <w:t xml:space="preserve"> plānošanas </w:t>
      </w:r>
      <w:proofErr w:type="spellStart"/>
      <w:r w:rsidRPr="00932811">
        <w:t>reģiona</w:t>
      </w:r>
      <w:proofErr w:type="spellEnd"/>
      <w:r w:rsidRPr="00932811">
        <w:t xml:space="preserve"> </w:t>
      </w:r>
      <w:r>
        <w:t xml:space="preserve">DI </w:t>
      </w:r>
      <w:proofErr w:type="spellStart"/>
      <w:r w:rsidRPr="00932811">
        <w:t>vadības</w:t>
      </w:r>
      <w:proofErr w:type="spellEnd"/>
      <w:r w:rsidRPr="00932811">
        <w:t xml:space="preserve"> </w:t>
      </w:r>
      <w:proofErr w:type="spellStart"/>
      <w:r w:rsidRPr="00932811">
        <w:t>grup</w:t>
      </w:r>
      <w:r>
        <w:t>ā</w:t>
      </w:r>
      <w:proofErr w:type="spellEnd"/>
      <w:r>
        <w:t xml:space="preserve"> </w:t>
      </w:r>
      <w:proofErr w:type="spellStart"/>
      <w:r>
        <w:t>sekojošus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(</w:t>
      </w:r>
      <w:proofErr w:type="spellStart"/>
      <w:r>
        <w:t>turpmāk</w:t>
      </w:r>
      <w:proofErr w:type="spellEnd"/>
      <w:r>
        <w:t xml:space="preserve"> - ZPRAP) </w:t>
      </w:r>
      <w:proofErr w:type="spellStart"/>
      <w:r>
        <w:t>dalībniekus</w:t>
      </w:r>
      <w:proofErr w:type="spellEnd"/>
      <w:r>
        <w:t>:</w:t>
      </w:r>
    </w:p>
    <w:p w:rsidR="00313127" w:rsidRPr="00932811" w:rsidRDefault="00313127" w:rsidP="00313127">
      <w:pPr>
        <w:numPr>
          <w:ilvl w:val="1"/>
          <w:numId w:val="16"/>
        </w:numPr>
      </w:pPr>
      <w:r w:rsidRPr="00932811">
        <w:rPr>
          <w:b/>
        </w:rPr>
        <w:t xml:space="preserve">Andris </w:t>
      </w:r>
      <w:proofErr w:type="spellStart"/>
      <w:r w:rsidRPr="00932811">
        <w:rPr>
          <w:b/>
        </w:rPr>
        <w:t>Rāviņš</w:t>
      </w:r>
      <w:proofErr w:type="spellEnd"/>
      <w:r w:rsidRPr="00932811">
        <w:t xml:space="preserve"> 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priekšsēdētājs</w:t>
      </w:r>
      <w:proofErr w:type="spellEnd"/>
      <w:r>
        <w:t xml:space="preserve">/ </w:t>
      </w:r>
      <w:proofErr w:type="spellStart"/>
      <w:r>
        <w:t>Jelgavas</w:t>
      </w:r>
      <w:proofErr w:type="spellEnd"/>
      <w:r>
        <w:t xml:space="preserve"> </w:t>
      </w:r>
      <w:proofErr w:type="spellStart"/>
      <w:r>
        <w:t>pilsētas</w:t>
      </w:r>
      <w:proofErr w:type="spellEnd"/>
      <w:r>
        <w:t xml:space="preserve"> domes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r w:rsidRPr="00DB4042">
        <w:rPr>
          <w:b/>
        </w:rPr>
        <w:t xml:space="preserve">Andrejs </w:t>
      </w:r>
      <w:proofErr w:type="spellStart"/>
      <w:r w:rsidRPr="00DB4042">
        <w:rPr>
          <w:b/>
        </w:rPr>
        <w:t>Spridzāns</w:t>
      </w:r>
      <w:proofErr w:type="spellEnd"/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dalībnieks</w:t>
      </w:r>
      <w:proofErr w:type="spellEnd"/>
      <w:r>
        <w:t xml:space="preserve">/ </w:t>
      </w:r>
      <w:proofErr w:type="spellStart"/>
      <w:r>
        <w:t>Dobeles</w:t>
      </w:r>
      <w:proofErr w:type="spellEnd"/>
      <w:r>
        <w:t xml:space="preserve"> novada domes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r w:rsidRPr="00DB4042">
        <w:rPr>
          <w:b/>
        </w:rPr>
        <w:t xml:space="preserve">Dainis </w:t>
      </w:r>
      <w:proofErr w:type="spellStart"/>
      <w:r w:rsidRPr="00DB4042">
        <w:rPr>
          <w:b/>
        </w:rPr>
        <w:t>Vingris</w:t>
      </w:r>
      <w:proofErr w:type="spellEnd"/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dalībnieks</w:t>
      </w:r>
      <w:proofErr w:type="spellEnd"/>
      <w:r>
        <w:t xml:space="preserve">/ Kokneses novada domes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r w:rsidRPr="00DB4042">
        <w:rPr>
          <w:b/>
        </w:rPr>
        <w:t xml:space="preserve">Jānis </w:t>
      </w:r>
      <w:proofErr w:type="spellStart"/>
      <w:r w:rsidRPr="00DB4042">
        <w:rPr>
          <w:b/>
        </w:rPr>
        <w:t>Pelsis</w:t>
      </w:r>
      <w:proofErr w:type="spellEnd"/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dalībnieks</w:t>
      </w:r>
      <w:proofErr w:type="spellEnd"/>
      <w:r>
        <w:t xml:space="preserve">/ </w:t>
      </w:r>
      <w:proofErr w:type="spellStart"/>
      <w:r>
        <w:t>Iecavas</w:t>
      </w:r>
      <w:proofErr w:type="spellEnd"/>
      <w:r>
        <w:t xml:space="preserve"> novada domes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proofErr w:type="spellStart"/>
      <w:r w:rsidRPr="00DB4042">
        <w:rPr>
          <w:b/>
        </w:rPr>
        <w:t>Pēteris</w:t>
      </w:r>
      <w:proofErr w:type="spellEnd"/>
      <w:r w:rsidRPr="00DB4042">
        <w:rPr>
          <w:b/>
        </w:rPr>
        <w:t xml:space="preserve"> </w:t>
      </w:r>
      <w:proofErr w:type="spellStart"/>
      <w:r w:rsidRPr="00DB4042">
        <w:rPr>
          <w:b/>
        </w:rPr>
        <w:t>Veļeckis</w:t>
      </w:r>
      <w:proofErr w:type="spellEnd"/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dalībnieks</w:t>
      </w:r>
      <w:proofErr w:type="spellEnd"/>
      <w:r>
        <w:t xml:space="preserve">/ </w:t>
      </w:r>
      <w:proofErr w:type="spellStart"/>
      <w:r>
        <w:t>Ozolnieku</w:t>
      </w:r>
      <w:proofErr w:type="spellEnd"/>
      <w:r>
        <w:t xml:space="preserve"> novada domes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r w:rsidRPr="00DB4042">
        <w:rPr>
          <w:b/>
        </w:rPr>
        <w:t xml:space="preserve">Irēna </w:t>
      </w:r>
      <w:proofErr w:type="spellStart"/>
      <w:r w:rsidRPr="00DB4042">
        <w:rPr>
          <w:b/>
        </w:rPr>
        <w:t>Sproģe</w:t>
      </w:r>
      <w:proofErr w:type="spellEnd"/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dalībnieks</w:t>
      </w:r>
      <w:proofErr w:type="spellEnd"/>
      <w:r>
        <w:t xml:space="preserve">/ Salas novada domes </w:t>
      </w:r>
      <w:proofErr w:type="spellStart"/>
      <w:r>
        <w:t>priekšsēdētāja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r w:rsidRPr="00DB4042">
        <w:rPr>
          <w:b/>
        </w:rPr>
        <w:t>Leons Līdums</w:t>
      </w:r>
      <w:r>
        <w:t xml:space="preserve"> </w:t>
      </w:r>
      <w:r w:rsidRPr="00932811">
        <w:t>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vietnieks</w:t>
      </w:r>
      <w:proofErr w:type="spellEnd"/>
      <w:r>
        <w:t xml:space="preserve">/ </w:t>
      </w:r>
      <w:proofErr w:type="spellStart"/>
      <w:r>
        <w:t>Aizkraukles</w:t>
      </w:r>
      <w:proofErr w:type="spellEnd"/>
      <w:r>
        <w:t xml:space="preserve"> novada domes </w:t>
      </w:r>
      <w:proofErr w:type="spellStart"/>
      <w:r>
        <w:t>priekšsēdētājs</w:t>
      </w:r>
      <w:proofErr w:type="spellEnd"/>
      <w:r>
        <w:t>.</w:t>
      </w:r>
    </w:p>
    <w:p w:rsidR="00313127" w:rsidRDefault="00313127" w:rsidP="00313127">
      <w:pPr>
        <w:ind w:left="720"/>
        <w:jc w:val="both"/>
      </w:pPr>
    </w:p>
    <w:p w:rsidR="00313127" w:rsidRDefault="00313127" w:rsidP="00313127">
      <w:pPr>
        <w:numPr>
          <w:ilvl w:val="0"/>
          <w:numId w:val="16"/>
        </w:numPr>
        <w:jc w:val="both"/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r w:rsidRPr="00932811">
        <w:t xml:space="preserve">plānošanas </w:t>
      </w:r>
      <w:proofErr w:type="spellStart"/>
      <w:r w:rsidRPr="00932811">
        <w:t>reģiona</w:t>
      </w:r>
      <w:proofErr w:type="spellEnd"/>
      <w:r w:rsidRPr="00932811">
        <w:t xml:space="preserve"> </w:t>
      </w:r>
      <w:r>
        <w:t>DI</w:t>
      </w:r>
      <w:r w:rsidRPr="00932811">
        <w:t xml:space="preserve"> </w:t>
      </w:r>
      <w:proofErr w:type="spellStart"/>
      <w:r>
        <w:t>vadības</w:t>
      </w:r>
      <w:proofErr w:type="spellEnd"/>
      <w:r>
        <w:t xml:space="preserve"> </w:t>
      </w:r>
      <w:proofErr w:type="spellStart"/>
      <w:r>
        <w:t>grupu</w:t>
      </w:r>
      <w:proofErr w:type="spellEnd"/>
      <w:r>
        <w:t xml:space="preserve"> </w:t>
      </w:r>
      <w:proofErr w:type="spellStart"/>
      <w:r>
        <w:t>šādā</w:t>
      </w:r>
      <w:proofErr w:type="spellEnd"/>
      <w:r>
        <w:t xml:space="preserve"> </w:t>
      </w:r>
      <w:proofErr w:type="spellStart"/>
      <w:r>
        <w:t>sastāvā</w:t>
      </w:r>
      <w:proofErr w:type="spellEnd"/>
      <w:r>
        <w:t>:</w:t>
      </w:r>
    </w:p>
    <w:p w:rsidR="00313127" w:rsidRPr="00932811" w:rsidRDefault="00313127" w:rsidP="00313127">
      <w:pPr>
        <w:numPr>
          <w:ilvl w:val="1"/>
          <w:numId w:val="16"/>
        </w:numPr>
        <w:jc w:val="both"/>
      </w:pPr>
      <w:proofErr w:type="spellStart"/>
      <w:r w:rsidRPr="003B082F">
        <w:t>Vadības</w:t>
      </w:r>
      <w:proofErr w:type="spellEnd"/>
      <w:r w:rsidRPr="003B082F">
        <w:t xml:space="preserve"> </w:t>
      </w:r>
      <w:proofErr w:type="spellStart"/>
      <w:r w:rsidRPr="003B082F">
        <w:t>grupas</w:t>
      </w:r>
      <w:proofErr w:type="spellEnd"/>
      <w:r w:rsidRPr="003B082F">
        <w:t xml:space="preserve"> </w:t>
      </w:r>
      <w:proofErr w:type="spellStart"/>
      <w:r w:rsidRPr="003B082F">
        <w:t>vadītājs</w:t>
      </w:r>
      <w:proofErr w:type="spellEnd"/>
      <w:r w:rsidRPr="003B082F">
        <w:t>:</w:t>
      </w:r>
      <w:r>
        <w:t xml:space="preserve"> </w:t>
      </w:r>
      <w:r w:rsidRPr="00932811">
        <w:rPr>
          <w:b/>
        </w:rPr>
        <w:t xml:space="preserve">Andris </w:t>
      </w:r>
      <w:proofErr w:type="spellStart"/>
      <w:r w:rsidRPr="00932811">
        <w:rPr>
          <w:b/>
        </w:rPr>
        <w:t>Rāviņš</w:t>
      </w:r>
      <w:proofErr w:type="spellEnd"/>
      <w:r w:rsidRPr="00932811">
        <w:t xml:space="preserve"> –</w:t>
      </w:r>
      <w:r>
        <w:t xml:space="preserve"> </w:t>
      </w:r>
      <w:r w:rsidRPr="00932811">
        <w:t>Z</w:t>
      </w:r>
      <w:r>
        <w:t xml:space="preserve">PRAP </w:t>
      </w:r>
      <w:proofErr w:type="spellStart"/>
      <w:r>
        <w:t>priekšsēdētājs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  <w:jc w:val="both"/>
      </w:pPr>
      <w:proofErr w:type="spellStart"/>
      <w:r>
        <w:t>Vadības</w:t>
      </w:r>
      <w:proofErr w:type="spellEnd"/>
      <w:r>
        <w:t xml:space="preserve"> </w:t>
      </w:r>
      <w:proofErr w:type="spellStart"/>
      <w:r>
        <w:t>grupas</w:t>
      </w:r>
      <w:proofErr w:type="spellEnd"/>
      <w:r>
        <w:t xml:space="preserve"> </w:t>
      </w:r>
      <w:proofErr w:type="spellStart"/>
      <w:r>
        <w:t>vadītāja</w:t>
      </w:r>
      <w:proofErr w:type="spellEnd"/>
      <w:r>
        <w:t xml:space="preserve"> </w:t>
      </w:r>
      <w:proofErr w:type="spellStart"/>
      <w:r>
        <w:t>vietnieks</w:t>
      </w:r>
      <w:proofErr w:type="spellEnd"/>
      <w:r>
        <w:t>:</w:t>
      </w:r>
      <w:r>
        <w:t xml:space="preserve"> Leons Līdums </w:t>
      </w:r>
      <w:r>
        <w:t xml:space="preserve">- ZPRAP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vietnieks</w:t>
      </w:r>
      <w:proofErr w:type="spellEnd"/>
      <w:r>
        <w:t>;</w:t>
      </w:r>
    </w:p>
    <w:p w:rsidR="00313127" w:rsidRDefault="00313127" w:rsidP="00313127">
      <w:pPr>
        <w:numPr>
          <w:ilvl w:val="1"/>
          <w:numId w:val="16"/>
        </w:numPr>
      </w:pPr>
      <w:proofErr w:type="spellStart"/>
      <w:r>
        <w:t>Vadības</w:t>
      </w:r>
      <w:proofErr w:type="spellEnd"/>
      <w:r>
        <w:t xml:space="preserve"> </w:t>
      </w:r>
      <w:proofErr w:type="spellStart"/>
      <w:r>
        <w:t>grupas</w:t>
      </w:r>
      <w:proofErr w:type="spellEnd"/>
      <w:r>
        <w:t xml:space="preserve"> </w:t>
      </w:r>
      <w:proofErr w:type="spellStart"/>
      <w:r>
        <w:t>locekļi</w:t>
      </w:r>
      <w:proofErr w:type="spellEnd"/>
      <w:r>
        <w:t xml:space="preserve">: </w:t>
      </w:r>
    </w:p>
    <w:p w:rsidR="00313127" w:rsidRDefault="00313127" w:rsidP="00313127">
      <w:pPr>
        <w:ind w:left="720"/>
      </w:pPr>
    </w:p>
    <w:p w:rsidR="00313127" w:rsidRDefault="00313127" w:rsidP="00313127">
      <w:pPr>
        <w:numPr>
          <w:ilvl w:val="2"/>
          <w:numId w:val="16"/>
        </w:numPr>
      </w:pPr>
      <w:bookmarkStart w:id="0" w:name="_GoBack"/>
      <w:bookmarkEnd w:id="0"/>
      <w:r w:rsidRPr="00513562">
        <w:rPr>
          <w:b/>
        </w:rPr>
        <w:t>Valdis Veips</w:t>
      </w:r>
      <w:r>
        <w:t xml:space="preserve"> –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izpilddirektors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1E031A">
        <w:rPr>
          <w:b/>
        </w:rPr>
        <w:t>Dace Strautkalne</w:t>
      </w:r>
      <w:r>
        <w:t xml:space="preserve"> –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“</w:t>
      </w:r>
      <w:proofErr w:type="spellStart"/>
      <w:r>
        <w:t>Atver</w:t>
      </w:r>
      <w:proofErr w:type="spellEnd"/>
      <w:r>
        <w:t xml:space="preserve"> </w:t>
      </w:r>
      <w:proofErr w:type="spellStart"/>
      <w:r>
        <w:t>sirdi</w:t>
      </w:r>
      <w:proofErr w:type="spellEnd"/>
      <w:r>
        <w:t xml:space="preserve"> </w:t>
      </w:r>
      <w:proofErr w:type="spellStart"/>
      <w:r>
        <w:t>Zemgalē</w:t>
      </w:r>
      <w:proofErr w:type="spellEnd"/>
      <w:r>
        <w:t xml:space="preserve">” </w:t>
      </w:r>
      <w:proofErr w:type="spellStart"/>
      <w:r>
        <w:t>vadītāja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313127">
        <w:rPr>
          <w:b/>
        </w:rPr>
        <w:lastRenderedPageBreak/>
        <w:t xml:space="preserve">Andrejs </w:t>
      </w:r>
      <w:proofErr w:type="spellStart"/>
      <w:r w:rsidRPr="00313127">
        <w:rPr>
          <w:b/>
        </w:rPr>
        <w:t>Spridzāns</w:t>
      </w:r>
      <w:proofErr w:type="spellEnd"/>
      <w:r>
        <w:t xml:space="preserve"> </w:t>
      </w:r>
      <w:r>
        <w:t>-</w:t>
      </w:r>
      <w:r>
        <w:t xml:space="preserve"> </w:t>
      </w:r>
      <w:r>
        <w:t xml:space="preserve">ZPRAP </w:t>
      </w:r>
      <w:proofErr w:type="spellStart"/>
      <w:r>
        <w:t>dalībnieks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313127">
        <w:rPr>
          <w:b/>
        </w:rPr>
        <w:t xml:space="preserve">Dainis </w:t>
      </w:r>
      <w:proofErr w:type="spellStart"/>
      <w:r w:rsidRPr="00313127">
        <w:rPr>
          <w:b/>
        </w:rPr>
        <w:t>Vingris</w:t>
      </w:r>
      <w:proofErr w:type="spellEnd"/>
      <w:r>
        <w:t xml:space="preserve"> </w:t>
      </w:r>
      <w:r>
        <w:t xml:space="preserve">- ZPRAP </w:t>
      </w:r>
      <w:proofErr w:type="spellStart"/>
      <w:r>
        <w:t>dalībnieks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313127">
        <w:rPr>
          <w:b/>
        </w:rPr>
        <w:t xml:space="preserve">Jānis </w:t>
      </w:r>
      <w:proofErr w:type="spellStart"/>
      <w:r w:rsidRPr="00313127">
        <w:rPr>
          <w:b/>
        </w:rPr>
        <w:t>Pelsis</w:t>
      </w:r>
      <w:proofErr w:type="spellEnd"/>
      <w:r>
        <w:t>-</w:t>
      </w:r>
      <w:r>
        <w:t xml:space="preserve"> </w:t>
      </w:r>
      <w:r>
        <w:t xml:space="preserve">ZPRAP </w:t>
      </w:r>
      <w:proofErr w:type="spellStart"/>
      <w:r>
        <w:t>dalībnieks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proofErr w:type="spellStart"/>
      <w:r w:rsidRPr="00313127">
        <w:rPr>
          <w:b/>
        </w:rPr>
        <w:t>Pēteris</w:t>
      </w:r>
      <w:proofErr w:type="spellEnd"/>
      <w:r w:rsidRPr="00313127">
        <w:rPr>
          <w:b/>
        </w:rPr>
        <w:t xml:space="preserve"> </w:t>
      </w:r>
      <w:proofErr w:type="spellStart"/>
      <w:r w:rsidRPr="00313127">
        <w:rPr>
          <w:b/>
        </w:rPr>
        <w:t>Veļeckis</w:t>
      </w:r>
      <w:proofErr w:type="spellEnd"/>
      <w:r>
        <w:t xml:space="preserve"> </w:t>
      </w:r>
      <w:r>
        <w:t>-</w:t>
      </w:r>
      <w:r>
        <w:t xml:space="preserve"> </w:t>
      </w:r>
      <w:r>
        <w:t xml:space="preserve">ZPRAP </w:t>
      </w:r>
      <w:proofErr w:type="spellStart"/>
      <w:r>
        <w:t>dalībnieks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313127">
        <w:rPr>
          <w:b/>
        </w:rPr>
        <w:t xml:space="preserve">Irēna </w:t>
      </w:r>
      <w:proofErr w:type="spellStart"/>
      <w:r w:rsidRPr="00313127">
        <w:rPr>
          <w:b/>
        </w:rPr>
        <w:t>Sproģe</w:t>
      </w:r>
      <w:proofErr w:type="spellEnd"/>
      <w:r>
        <w:t xml:space="preserve"> </w:t>
      </w:r>
      <w:r>
        <w:t>-</w:t>
      </w:r>
      <w:r>
        <w:t xml:space="preserve"> </w:t>
      </w:r>
      <w:r>
        <w:t xml:space="preserve">ZPRAP </w:t>
      </w:r>
      <w:proofErr w:type="spellStart"/>
      <w:r>
        <w:t>dalībnie</w:t>
      </w:r>
      <w:r>
        <w:t>ce</w:t>
      </w:r>
      <w:proofErr w:type="spellEnd"/>
      <w:r>
        <w:t>;</w:t>
      </w:r>
    </w:p>
    <w:p w:rsidR="00313127" w:rsidRDefault="00313127" w:rsidP="00313127">
      <w:pPr>
        <w:numPr>
          <w:ilvl w:val="2"/>
          <w:numId w:val="16"/>
        </w:numPr>
      </w:pPr>
      <w:r w:rsidRPr="001E031A">
        <w:rPr>
          <w:b/>
        </w:rPr>
        <w:t xml:space="preserve">Kristīne </w:t>
      </w:r>
      <w:proofErr w:type="spellStart"/>
      <w:r w:rsidRPr="001E031A">
        <w:rPr>
          <w:b/>
        </w:rPr>
        <w:t>Ozoliņa</w:t>
      </w:r>
      <w:proofErr w:type="spellEnd"/>
      <w:r>
        <w:t xml:space="preserve"> – </w:t>
      </w:r>
      <w:proofErr w:type="spellStart"/>
      <w:r>
        <w:t>Biedrības</w:t>
      </w:r>
      <w:proofErr w:type="spellEnd"/>
      <w:r>
        <w:t xml:space="preserve"> “CARITAS” </w:t>
      </w:r>
      <w:proofErr w:type="spellStart"/>
      <w:r>
        <w:t>valdes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un </w:t>
      </w:r>
      <w:proofErr w:type="spellStart"/>
      <w:r>
        <w:t>ģimenes</w:t>
      </w:r>
      <w:proofErr w:type="spellEnd"/>
      <w:r>
        <w:t xml:space="preserve"> atbalsta </w:t>
      </w:r>
      <w:proofErr w:type="spellStart"/>
      <w:r>
        <w:t>centra</w:t>
      </w:r>
      <w:proofErr w:type="spellEnd"/>
      <w:r w:rsidRPr="00403719">
        <w:t xml:space="preserve"> „PĪLĀRS”</w:t>
      </w:r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koordinatore</w:t>
      </w:r>
      <w:proofErr w:type="spellEnd"/>
      <w:r>
        <w:t xml:space="preserve"> (</w:t>
      </w:r>
      <w:proofErr w:type="spellStart"/>
      <w:r>
        <w:t>pārstāv</w:t>
      </w:r>
      <w:proofErr w:type="spellEnd"/>
      <w:r>
        <w:t xml:space="preserve"> </w:t>
      </w:r>
      <w:proofErr w:type="spellStart"/>
      <w:r>
        <w:t>sociālās</w:t>
      </w:r>
      <w:proofErr w:type="spellEnd"/>
      <w:r>
        <w:t xml:space="preserve"> </w:t>
      </w:r>
      <w:proofErr w:type="spellStart"/>
      <w:r>
        <w:t>atstumtības</w:t>
      </w:r>
      <w:proofErr w:type="spellEnd"/>
      <w:r>
        <w:t xml:space="preserve"> </w:t>
      </w:r>
      <w:proofErr w:type="spellStart"/>
      <w:r>
        <w:t>riska</w:t>
      </w:r>
      <w:proofErr w:type="spellEnd"/>
      <w:r>
        <w:t xml:space="preserve"> </w:t>
      </w:r>
      <w:proofErr w:type="spellStart"/>
      <w:r>
        <w:t>grupas</w:t>
      </w:r>
      <w:proofErr w:type="spellEnd"/>
      <w:r>
        <w:t xml:space="preserve"> </w:t>
      </w:r>
      <w:proofErr w:type="spellStart"/>
      <w:r>
        <w:t>personu</w:t>
      </w:r>
      <w:proofErr w:type="spellEnd"/>
      <w:r>
        <w:t xml:space="preserve">, </w:t>
      </w:r>
      <w:proofErr w:type="spellStart"/>
      <w:r>
        <w:t>audžuģimeņu</w:t>
      </w:r>
      <w:proofErr w:type="spellEnd"/>
      <w:r>
        <w:t xml:space="preserve"> un </w:t>
      </w:r>
      <w:proofErr w:type="spellStart"/>
      <w:r>
        <w:t>adoptētāju</w:t>
      </w:r>
      <w:proofErr w:type="spellEnd"/>
      <w:r>
        <w:t xml:space="preserve"> </w:t>
      </w:r>
      <w:proofErr w:type="spellStart"/>
      <w:r>
        <w:t>intereses</w:t>
      </w:r>
      <w:proofErr w:type="spellEnd"/>
      <w:r>
        <w:t>);</w:t>
      </w:r>
    </w:p>
    <w:p w:rsidR="00313127" w:rsidRDefault="00313127" w:rsidP="00313127">
      <w:pPr>
        <w:numPr>
          <w:ilvl w:val="2"/>
          <w:numId w:val="16"/>
        </w:numPr>
      </w:pPr>
      <w:r w:rsidRPr="001E031A">
        <w:rPr>
          <w:b/>
        </w:rPr>
        <w:t xml:space="preserve">Irēna </w:t>
      </w:r>
      <w:proofErr w:type="spellStart"/>
      <w:r w:rsidRPr="001E031A">
        <w:rPr>
          <w:b/>
        </w:rPr>
        <w:t>Domniece</w:t>
      </w:r>
      <w:proofErr w:type="spellEnd"/>
      <w:r>
        <w:t xml:space="preserve"> – </w:t>
      </w:r>
      <w:proofErr w:type="spellStart"/>
      <w:r>
        <w:t>Biedrības</w:t>
      </w:r>
      <w:proofErr w:type="spellEnd"/>
      <w:r>
        <w:t xml:space="preserve"> </w:t>
      </w:r>
      <w:r w:rsidRPr="00403719">
        <w:t>"</w:t>
      </w:r>
      <w:proofErr w:type="spellStart"/>
      <w:r w:rsidRPr="00403719">
        <w:t>Vecāku</w:t>
      </w:r>
      <w:proofErr w:type="spellEnd"/>
      <w:r w:rsidRPr="00403719">
        <w:t xml:space="preserve"> atbalsta </w:t>
      </w:r>
      <w:proofErr w:type="spellStart"/>
      <w:r w:rsidRPr="00403719">
        <w:t>grupa</w:t>
      </w:r>
      <w:proofErr w:type="spellEnd"/>
      <w:r w:rsidRPr="00403719">
        <w:t xml:space="preserve"> SAULES BĒRNS"</w:t>
      </w:r>
      <w:r>
        <w:t xml:space="preserve"> </w:t>
      </w:r>
      <w:proofErr w:type="spellStart"/>
      <w:r>
        <w:t>valdes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(</w:t>
      </w:r>
      <w:proofErr w:type="spellStart"/>
      <w:r>
        <w:t>pārstāv</w:t>
      </w:r>
      <w:proofErr w:type="spellEnd"/>
      <w:r>
        <w:t xml:space="preserve"> </w:t>
      </w:r>
      <w:proofErr w:type="spellStart"/>
      <w:r>
        <w:t>bērnu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funkcionāliem</w:t>
      </w:r>
      <w:proofErr w:type="spellEnd"/>
      <w:r>
        <w:t xml:space="preserve"> </w:t>
      </w:r>
      <w:proofErr w:type="spellStart"/>
      <w:r>
        <w:t>traucējumiem</w:t>
      </w:r>
      <w:proofErr w:type="spellEnd"/>
      <w:r>
        <w:t xml:space="preserve"> un </w:t>
      </w:r>
      <w:proofErr w:type="spellStart"/>
      <w:r>
        <w:t>viņu</w:t>
      </w:r>
      <w:proofErr w:type="spellEnd"/>
      <w:r>
        <w:t xml:space="preserve"> </w:t>
      </w:r>
      <w:proofErr w:type="spellStart"/>
      <w:r>
        <w:t>ģimeņu</w:t>
      </w:r>
      <w:proofErr w:type="spellEnd"/>
      <w:r>
        <w:t xml:space="preserve"> </w:t>
      </w:r>
      <w:proofErr w:type="spellStart"/>
      <w:r>
        <w:t>intereses</w:t>
      </w:r>
      <w:proofErr w:type="spellEnd"/>
      <w:r>
        <w:t>);</w:t>
      </w:r>
    </w:p>
    <w:p w:rsidR="00313127" w:rsidRDefault="00313127" w:rsidP="00313127">
      <w:pPr>
        <w:numPr>
          <w:ilvl w:val="2"/>
          <w:numId w:val="16"/>
        </w:numPr>
      </w:pPr>
      <w:r w:rsidRPr="005C2C1E">
        <w:rPr>
          <w:b/>
        </w:rPr>
        <w:t xml:space="preserve">Inga </w:t>
      </w:r>
      <w:proofErr w:type="spellStart"/>
      <w:r w:rsidRPr="005C2C1E">
        <w:rPr>
          <w:b/>
        </w:rPr>
        <w:t>Husko</w:t>
      </w:r>
      <w:proofErr w:type="spellEnd"/>
      <w:r w:rsidRPr="005C2C1E">
        <w:t xml:space="preserve"> –</w:t>
      </w:r>
      <w:proofErr w:type="spellStart"/>
      <w:r>
        <w:t>Biedrības</w:t>
      </w:r>
      <w:proofErr w:type="spellEnd"/>
      <w:r>
        <w:t xml:space="preserve"> “Centrs </w:t>
      </w:r>
      <w:proofErr w:type="spellStart"/>
      <w:r>
        <w:t>Elizabete</w:t>
      </w:r>
      <w:proofErr w:type="spellEnd"/>
      <w:r>
        <w:t>”</w:t>
      </w:r>
      <w:r w:rsidRPr="005C2C1E">
        <w:t xml:space="preserve"> </w:t>
      </w:r>
      <w:proofErr w:type="spellStart"/>
      <w:r w:rsidRPr="005C2C1E">
        <w:t>vadītāja</w:t>
      </w:r>
      <w:proofErr w:type="spellEnd"/>
    </w:p>
    <w:p w:rsidR="00313127" w:rsidRDefault="00313127" w:rsidP="00313127">
      <w:pPr>
        <w:ind w:left="2552" w:hanging="1843"/>
      </w:pPr>
    </w:p>
    <w:p w:rsidR="00313127" w:rsidRDefault="00313127" w:rsidP="00313127">
      <w:pPr>
        <w:pStyle w:val="ListParagraph"/>
        <w:numPr>
          <w:ilvl w:val="0"/>
          <w:numId w:val="16"/>
        </w:numPr>
        <w:jc w:val="both"/>
      </w:pPr>
      <w:proofErr w:type="spellStart"/>
      <w:r>
        <w:t>Uzdot</w:t>
      </w:r>
      <w:proofErr w:type="spellEnd"/>
      <w:r>
        <w:t xml:space="preserve"> </w:t>
      </w:r>
      <w:proofErr w:type="spellStart"/>
      <w:r w:rsidRPr="00403719">
        <w:t>Zemgales</w:t>
      </w:r>
      <w:proofErr w:type="spellEnd"/>
      <w:r w:rsidRPr="00403719">
        <w:t xml:space="preserve"> </w:t>
      </w:r>
      <w:r>
        <w:t xml:space="preserve">plānošanas </w:t>
      </w:r>
      <w:proofErr w:type="spellStart"/>
      <w:r w:rsidRPr="00403719">
        <w:t>reģiona</w:t>
      </w:r>
      <w:proofErr w:type="spellEnd"/>
      <w:r w:rsidRPr="00403719">
        <w:t xml:space="preserve"> DI </w:t>
      </w:r>
      <w:proofErr w:type="spellStart"/>
      <w:r w:rsidRPr="00403719">
        <w:t>vadības</w:t>
      </w:r>
      <w:proofErr w:type="spellEnd"/>
      <w:r w:rsidRPr="00403719">
        <w:t xml:space="preserve"> </w:t>
      </w:r>
      <w:proofErr w:type="spellStart"/>
      <w:r w:rsidRPr="00403719">
        <w:t>grup</w:t>
      </w:r>
      <w:r>
        <w:t>ai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šādas</w:t>
      </w:r>
      <w:proofErr w:type="spellEnd"/>
      <w:r>
        <w:t xml:space="preserve"> </w:t>
      </w:r>
      <w:proofErr w:type="spellStart"/>
      <w:r>
        <w:t>funkcijas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līmenī</w:t>
      </w:r>
      <w:proofErr w:type="spellEnd"/>
      <w:r>
        <w:t>: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plānot</w:t>
      </w:r>
      <w:proofErr w:type="spellEnd"/>
      <w:r>
        <w:t xml:space="preserve"> </w:t>
      </w:r>
      <w:proofErr w:type="spellStart"/>
      <w:r>
        <w:t>reģionā</w:t>
      </w:r>
      <w:proofErr w:type="spellEnd"/>
      <w:r>
        <w:t xml:space="preserve"> </w:t>
      </w:r>
      <w:proofErr w:type="spellStart"/>
      <w:r>
        <w:t>nepieciešamos</w:t>
      </w:r>
      <w:proofErr w:type="spellEnd"/>
      <w:r>
        <w:t xml:space="preserve"> </w:t>
      </w:r>
      <w:proofErr w:type="spellStart"/>
      <w:r>
        <w:t>pakalpojumus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izstrādāt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DI </w:t>
      </w:r>
      <w:proofErr w:type="spellStart"/>
      <w:r>
        <w:t>plānu</w:t>
      </w:r>
      <w:proofErr w:type="spellEnd"/>
      <w:r>
        <w:t xml:space="preserve">, tai </w:t>
      </w:r>
      <w:proofErr w:type="spellStart"/>
      <w:r>
        <w:t>skaitā</w:t>
      </w:r>
      <w:proofErr w:type="spellEnd"/>
      <w:r>
        <w:t xml:space="preserve"> </w:t>
      </w:r>
      <w:proofErr w:type="spellStart"/>
      <w:r>
        <w:t>analizēt</w:t>
      </w:r>
      <w:proofErr w:type="spellEnd"/>
      <w:r>
        <w:t xml:space="preserve"> </w:t>
      </w:r>
      <w:proofErr w:type="spellStart"/>
      <w:r>
        <w:t>esošo</w:t>
      </w:r>
      <w:proofErr w:type="spellEnd"/>
      <w:r>
        <w:t xml:space="preserve"> </w:t>
      </w:r>
      <w:proofErr w:type="spellStart"/>
      <w:r>
        <w:t>situāciju</w:t>
      </w:r>
      <w:proofErr w:type="spellEnd"/>
      <w:r>
        <w:t xml:space="preserve"> un </w:t>
      </w:r>
      <w:proofErr w:type="spellStart"/>
      <w:r>
        <w:t>plānot</w:t>
      </w:r>
      <w:proofErr w:type="spellEnd"/>
      <w:r>
        <w:t xml:space="preserve"> </w:t>
      </w:r>
      <w:proofErr w:type="spellStart"/>
      <w:r>
        <w:t>nepieciešamos</w:t>
      </w:r>
      <w:proofErr w:type="spellEnd"/>
      <w:r>
        <w:t xml:space="preserve"> </w:t>
      </w:r>
      <w:proofErr w:type="spellStart"/>
      <w:r>
        <w:t>pakalpojumus</w:t>
      </w:r>
      <w:proofErr w:type="spellEnd"/>
      <w:r>
        <w:t xml:space="preserve"> pa </w:t>
      </w:r>
      <w:proofErr w:type="spellStart"/>
      <w:r>
        <w:t>mērķa</w:t>
      </w:r>
      <w:proofErr w:type="spellEnd"/>
      <w:r>
        <w:t xml:space="preserve"> </w:t>
      </w:r>
      <w:proofErr w:type="spellStart"/>
      <w:r>
        <w:t>grupām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proofErr w:type="gramStart"/>
      <w:r>
        <w:t>organizēt</w:t>
      </w:r>
      <w:proofErr w:type="spellEnd"/>
      <w:proofErr w:type="gramEnd"/>
      <w:r>
        <w:t xml:space="preserve"> </w:t>
      </w:r>
      <w:proofErr w:type="spellStart"/>
      <w:r>
        <w:t>pašvaldību</w:t>
      </w:r>
      <w:proofErr w:type="spellEnd"/>
      <w:r>
        <w:t xml:space="preserve"> </w:t>
      </w:r>
      <w:proofErr w:type="spellStart"/>
      <w:r>
        <w:t>sadarbību</w:t>
      </w:r>
      <w:proofErr w:type="spellEnd"/>
      <w:r>
        <w:t xml:space="preserve"> un </w:t>
      </w:r>
      <w:proofErr w:type="spellStart"/>
      <w:r>
        <w:t>panākt</w:t>
      </w:r>
      <w:proofErr w:type="spellEnd"/>
      <w:r>
        <w:t xml:space="preserve"> </w:t>
      </w:r>
      <w:proofErr w:type="spellStart"/>
      <w:r>
        <w:t>vienošanos</w:t>
      </w:r>
      <w:proofErr w:type="spellEnd"/>
      <w:r>
        <w:t xml:space="preserve"> par </w:t>
      </w:r>
      <w:proofErr w:type="spellStart"/>
      <w:r>
        <w:t>prioritāri</w:t>
      </w:r>
      <w:proofErr w:type="spellEnd"/>
      <w:r>
        <w:t xml:space="preserve"> </w:t>
      </w:r>
      <w:proofErr w:type="spellStart"/>
      <w:r>
        <w:t>attīstāmiem</w:t>
      </w:r>
      <w:proofErr w:type="spellEnd"/>
      <w:r>
        <w:t xml:space="preserve"> </w:t>
      </w:r>
      <w:proofErr w:type="spellStart"/>
      <w:r>
        <w:t>pakalpojumiem</w:t>
      </w:r>
      <w:proofErr w:type="spellEnd"/>
      <w:r>
        <w:t xml:space="preserve">, </w:t>
      </w:r>
      <w:proofErr w:type="spellStart"/>
      <w:r>
        <w:t>veicamām</w:t>
      </w:r>
      <w:proofErr w:type="spellEnd"/>
      <w:r>
        <w:t xml:space="preserve"> </w:t>
      </w:r>
      <w:proofErr w:type="spellStart"/>
      <w:r>
        <w:t>izmaiņām</w:t>
      </w:r>
      <w:proofErr w:type="spellEnd"/>
      <w:r>
        <w:t xml:space="preserve"> </w:t>
      </w:r>
      <w:proofErr w:type="spellStart"/>
      <w:r>
        <w:t>infrastruktūrā</w:t>
      </w:r>
      <w:proofErr w:type="spellEnd"/>
      <w:r>
        <w:t xml:space="preserve"> </w:t>
      </w:r>
      <w:proofErr w:type="spellStart"/>
      <w:r>
        <w:t>utt</w:t>
      </w:r>
      <w:proofErr w:type="spellEnd"/>
      <w:r>
        <w:t xml:space="preserve">. t.sk., </w:t>
      </w:r>
      <w:proofErr w:type="spellStart"/>
      <w:r>
        <w:t>veidot</w:t>
      </w:r>
      <w:proofErr w:type="spellEnd"/>
      <w:r>
        <w:t xml:space="preserve"> </w:t>
      </w:r>
      <w:proofErr w:type="spellStart"/>
      <w:r>
        <w:t>sadarbību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pašvaldību</w:t>
      </w:r>
      <w:proofErr w:type="spellEnd"/>
      <w:r>
        <w:t xml:space="preserve"> </w:t>
      </w:r>
      <w:proofErr w:type="spellStart"/>
      <w:r>
        <w:t>vadītājiem</w:t>
      </w:r>
      <w:proofErr w:type="spellEnd"/>
      <w:r>
        <w:t xml:space="preserve"> un </w:t>
      </w:r>
      <w:proofErr w:type="spellStart"/>
      <w:r>
        <w:t>sociālo</w:t>
      </w:r>
      <w:proofErr w:type="spellEnd"/>
      <w:r>
        <w:t xml:space="preserve"> </w:t>
      </w:r>
      <w:proofErr w:type="spellStart"/>
      <w:r>
        <w:t>dienestu</w:t>
      </w:r>
      <w:proofErr w:type="spellEnd"/>
      <w:r>
        <w:t xml:space="preserve"> </w:t>
      </w:r>
      <w:proofErr w:type="spellStart"/>
      <w:r>
        <w:t>vadītajiem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veikt</w:t>
      </w:r>
      <w:proofErr w:type="spellEnd"/>
      <w:r>
        <w:t xml:space="preserve"> </w:t>
      </w:r>
      <w:proofErr w:type="spellStart"/>
      <w:r>
        <w:t>monitoringu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līmenī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veidot</w:t>
      </w:r>
      <w:proofErr w:type="spellEnd"/>
      <w:r>
        <w:t xml:space="preserve"> </w:t>
      </w:r>
      <w:proofErr w:type="spellStart"/>
      <w:r w:rsidRPr="007F64A1">
        <w:t>sadarbību</w:t>
      </w:r>
      <w:proofErr w:type="spellEnd"/>
      <w:r w:rsidRPr="007F64A1">
        <w:t xml:space="preserve"> </w:t>
      </w:r>
      <w:proofErr w:type="spellStart"/>
      <w:r w:rsidRPr="007F64A1">
        <w:t>ar</w:t>
      </w:r>
      <w:proofErr w:type="spellEnd"/>
      <w:r w:rsidRPr="007F64A1">
        <w:t xml:space="preserve"> </w:t>
      </w:r>
      <w:proofErr w:type="spellStart"/>
      <w:r w:rsidRPr="007F64A1">
        <w:t>citām</w:t>
      </w:r>
      <w:proofErr w:type="spellEnd"/>
      <w:r w:rsidRPr="007F64A1">
        <w:t xml:space="preserve"> </w:t>
      </w:r>
      <w:proofErr w:type="spellStart"/>
      <w:r w:rsidRPr="007F64A1">
        <w:t>reģiona</w:t>
      </w:r>
      <w:proofErr w:type="spellEnd"/>
      <w:r w:rsidRPr="007F64A1">
        <w:t xml:space="preserve"> </w:t>
      </w:r>
      <w:proofErr w:type="spellStart"/>
      <w:r w:rsidRPr="007F64A1">
        <w:t>līmeņa</w:t>
      </w:r>
      <w:proofErr w:type="spellEnd"/>
      <w:r w:rsidRPr="007F64A1">
        <w:t xml:space="preserve"> DI </w:t>
      </w:r>
      <w:proofErr w:type="spellStart"/>
      <w:r w:rsidRPr="007F64A1">
        <w:t>vadības</w:t>
      </w:r>
      <w:proofErr w:type="spellEnd"/>
      <w:r w:rsidRPr="007F64A1">
        <w:t xml:space="preserve"> </w:t>
      </w:r>
      <w:proofErr w:type="spellStart"/>
      <w:r w:rsidRPr="007F64A1">
        <w:t>grupām</w:t>
      </w:r>
      <w:proofErr w:type="spellEnd"/>
      <w:r w:rsidRPr="007F64A1"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sadarboties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NVO </w:t>
      </w:r>
      <w:proofErr w:type="spellStart"/>
      <w:r>
        <w:t>sabiedrībā</w:t>
      </w:r>
      <w:proofErr w:type="spellEnd"/>
      <w:r>
        <w:t xml:space="preserve"> </w:t>
      </w:r>
      <w:proofErr w:type="spellStart"/>
      <w:r>
        <w:t>balstītu</w:t>
      </w:r>
      <w:proofErr w:type="spellEnd"/>
      <w:r>
        <w:t xml:space="preserve"> </w:t>
      </w:r>
      <w:proofErr w:type="spellStart"/>
      <w:r>
        <w:t>pakalpojumu</w:t>
      </w:r>
      <w:proofErr w:type="spellEnd"/>
      <w:r>
        <w:t xml:space="preserve"> </w:t>
      </w:r>
      <w:proofErr w:type="spellStart"/>
      <w:r>
        <w:t>plānošanā</w:t>
      </w:r>
      <w:proofErr w:type="spellEnd"/>
      <w:r>
        <w:t xml:space="preserve"> </w:t>
      </w:r>
      <w:proofErr w:type="spellStart"/>
      <w:r>
        <w:t>reģionā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uzraudzīt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DI </w:t>
      </w:r>
      <w:proofErr w:type="spellStart"/>
      <w:r>
        <w:t>plāna</w:t>
      </w:r>
      <w:proofErr w:type="spellEnd"/>
      <w:r>
        <w:t xml:space="preserve"> </w:t>
      </w:r>
      <w:proofErr w:type="spellStart"/>
      <w:r>
        <w:t>ieviešanu</w:t>
      </w:r>
      <w:proofErr w:type="spellEnd"/>
      <w:r>
        <w:t>;</w:t>
      </w:r>
    </w:p>
    <w:p w:rsidR="00313127" w:rsidRDefault="00313127" w:rsidP="00313127">
      <w:pPr>
        <w:pStyle w:val="ListParagraph"/>
        <w:numPr>
          <w:ilvl w:val="1"/>
          <w:numId w:val="16"/>
        </w:numPr>
        <w:jc w:val="both"/>
      </w:pPr>
      <w:proofErr w:type="spellStart"/>
      <w:r>
        <w:t>sadarboties</w:t>
      </w:r>
      <w:proofErr w:type="spellEnd"/>
      <w:r>
        <w:t xml:space="preserve"> </w:t>
      </w:r>
      <w:proofErr w:type="spellStart"/>
      <w:r>
        <w:t>personāla</w:t>
      </w:r>
      <w:proofErr w:type="spellEnd"/>
      <w:r>
        <w:t xml:space="preserve"> </w:t>
      </w:r>
      <w:proofErr w:type="spellStart"/>
      <w:r>
        <w:t>apmācības</w:t>
      </w:r>
      <w:proofErr w:type="spellEnd"/>
      <w:r>
        <w:t xml:space="preserve"> </w:t>
      </w:r>
      <w:proofErr w:type="spellStart"/>
      <w:r>
        <w:t>plānošanā</w:t>
      </w:r>
      <w:proofErr w:type="spellEnd"/>
      <w:r>
        <w:t xml:space="preserve"> un </w:t>
      </w:r>
      <w:proofErr w:type="spellStart"/>
      <w:r>
        <w:t>organizēšanā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līmenī</w:t>
      </w:r>
      <w:proofErr w:type="spellEnd"/>
      <w:r>
        <w:t>;</w:t>
      </w:r>
    </w:p>
    <w:p w:rsidR="00313127" w:rsidRPr="00465A16" w:rsidRDefault="00313127" w:rsidP="00313127">
      <w:pPr>
        <w:numPr>
          <w:ilvl w:val="1"/>
          <w:numId w:val="16"/>
        </w:numPr>
      </w:pPr>
      <w:r>
        <w:t xml:space="preserve"> </w:t>
      </w:r>
      <w:proofErr w:type="spellStart"/>
      <w:r w:rsidRPr="00465A16">
        <w:t>sniegt</w:t>
      </w:r>
      <w:proofErr w:type="spellEnd"/>
      <w:r w:rsidRPr="00465A16">
        <w:t xml:space="preserve"> </w:t>
      </w:r>
      <w:proofErr w:type="spellStart"/>
      <w:r w:rsidRPr="00465A16">
        <w:t>nacionālā</w:t>
      </w:r>
      <w:proofErr w:type="spellEnd"/>
      <w:r w:rsidRPr="00465A16">
        <w:t xml:space="preserve"> </w:t>
      </w:r>
      <w:proofErr w:type="spellStart"/>
      <w:r w:rsidRPr="00465A16">
        <w:t>līmeņa</w:t>
      </w:r>
      <w:proofErr w:type="spellEnd"/>
      <w:r w:rsidRPr="00465A16">
        <w:t xml:space="preserve"> DI </w:t>
      </w:r>
      <w:proofErr w:type="spellStart"/>
      <w:r w:rsidRPr="00465A16">
        <w:t>vadības</w:t>
      </w:r>
      <w:proofErr w:type="spellEnd"/>
      <w:r w:rsidRPr="00465A16">
        <w:t xml:space="preserve"> </w:t>
      </w:r>
      <w:proofErr w:type="spellStart"/>
      <w:r w:rsidRPr="00465A16">
        <w:t>grupai</w:t>
      </w:r>
      <w:proofErr w:type="spellEnd"/>
      <w:r w:rsidRPr="00465A16">
        <w:t xml:space="preserve"> </w:t>
      </w:r>
      <w:proofErr w:type="spellStart"/>
      <w:r w:rsidRPr="00465A16">
        <w:t>nepieciešamo</w:t>
      </w:r>
      <w:proofErr w:type="spellEnd"/>
      <w:r w:rsidRPr="00465A16">
        <w:t xml:space="preserve"> </w:t>
      </w:r>
      <w:proofErr w:type="spellStart"/>
      <w:r w:rsidRPr="00465A16">
        <w:t>informāciju</w:t>
      </w:r>
      <w:proofErr w:type="spellEnd"/>
      <w:r w:rsidRPr="00465A16">
        <w:t>;</w:t>
      </w:r>
    </w:p>
    <w:p w:rsidR="00313127" w:rsidRPr="00465A16" w:rsidRDefault="00313127" w:rsidP="00313127">
      <w:pPr>
        <w:numPr>
          <w:ilvl w:val="1"/>
          <w:numId w:val="16"/>
        </w:numPr>
        <w:ind w:left="709"/>
      </w:pPr>
      <w:proofErr w:type="spellStart"/>
      <w:proofErr w:type="gramStart"/>
      <w:r>
        <w:t>uzraudzīt</w:t>
      </w:r>
      <w:proofErr w:type="spellEnd"/>
      <w:proofErr w:type="gramEnd"/>
      <w:r>
        <w:t xml:space="preserve"> </w:t>
      </w:r>
      <w:proofErr w:type="spellStart"/>
      <w:r w:rsidRPr="00465A16">
        <w:t>sabiedrības</w:t>
      </w:r>
      <w:proofErr w:type="spellEnd"/>
      <w:r w:rsidRPr="00465A16">
        <w:t xml:space="preserve"> </w:t>
      </w:r>
      <w:proofErr w:type="spellStart"/>
      <w:r w:rsidRPr="00465A16">
        <w:t>informēšanas</w:t>
      </w:r>
      <w:proofErr w:type="spellEnd"/>
      <w:r w:rsidRPr="00465A16">
        <w:t xml:space="preserve"> </w:t>
      </w:r>
      <w:proofErr w:type="spellStart"/>
      <w:r w:rsidRPr="00465A16">
        <w:t>pasākumu</w:t>
      </w:r>
      <w:proofErr w:type="spellEnd"/>
      <w:r w:rsidRPr="00465A16">
        <w:t xml:space="preserve"> </w:t>
      </w:r>
      <w:proofErr w:type="spellStart"/>
      <w:r w:rsidRPr="00465A16">
        <w:t>īstenošanu</w:t>
      </w:r>
      <w:proofErr w:type="spellEnd"/>
      <w:r w:rsidRPr="00465A16">
        <w:t>.</w:t>
      </w:r>
    </w:p>
    <w:p w:rsidR="00313127" w:rsidRDefault="00313127" w:rsidP="00313127">
      <w:pPr>
        <w:pStyle w:val="ListParagraph"/>
        <w:ind w:left="792"/>
        <w:jc w:val="both"/>
      </w:pPr>
    </w:p>
    <w:p w:rsidR="00313127" w:rsidRDefault="00313127" w:rsidP="00313127">
      <w:pPr>
        <w:pStyle w:val="ListParagraph"/>
        <w:ind w:left="0"/>
        <w:jc w:val="both"/>
      </w:pPr>
      <w:r>
        <w:t xml:space="preserve">4. </w:t>
      </w: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ZPRAP </w:t>
      </w:r>
      <w:proofErr w:type="spellStart"/>
      <w:r>
        <w:t>priekšsēdētājam</w:t>
      </w:r>
      <w:proofErr w:type="spellEnd"/>
      <w:r>
        <w:t xml:space="preserve">. </w:t>
      </w:r>
    </w:p>
    <w:p w:rsidR="00313127" w:rsidRDefault="00313127" w:rsidP="00313127">
      <w:pPr>
        <w:jc w:val="both"/>
        <w:rPr>
          <w:color w:val="FF0000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BE20E4" w:rsidRDefault="00BE20E4" w:rsidP="004E3FC8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</w:t>
      </w:r>
      <w:r w:rsidR="004E3FC8">
        <w:rPr>
          <w:szCs w:val="24"/>
        </w:rPr>
        <w:t>a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</w:t>
      </w:r>
      <w:r w:rsidR="004E3FC8">
        <w:rPr>
          <w:szCs w:val="24"/>
        </w:rPr>
        <w:t>ersoniskais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paraksts</w:t>
      </w:r>
      <w:proofErr w:type="spellEnd"/>
      <w:r w:rsidR="004E3FC8">
        <w:rPr>
          <w:szCs w:val="24"/>
        </w:rPr>
        <w:t>)</w:t>
      </w:r>
      <w:r w:rsidR="004E3FC8">
        <w:rPr>
          <w:szCs w:val="24"/>
        </w:rPr>
        <w:tab/>
      </w:r>
      <w:r w:rsidR="004E3FC8">
        <w:rPr>
          <w:szCs w:val="24"/>
        </w:rPr>
        <w:tab/>
        <w:t>L. LĪDUMS</w:t>
      </w:r>
    </w:p>
    <w:p w:rsidR="00BE20E4" w:rsidRDefault="00BE20E4" w:rsidP="00BE20E4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BE20E4" w:rsidRDefault="00BE20E4" w:rsidP="00BE20E4">
      <w:pPr>
        <w:ind w:left="712"/>
        <w:rPr>
          <w:szCs w:val="24"/>
        </w:rPr>
      </w:pPr>
    </w:p>
    <w:p w:rsidR="00BE20E4" w:rsidRPr="00581570" w:rsidRDefault="00BE20E4" w:rsidP="00313127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 w:rsidRPr="00581570">
        <w:rPr>
          <w:i/>
          <w:szCs w:val="24"/>
        </w:rPr>
        <w:t xml:space="preserve"> </w:t>
      </w:r>
      <w:proofErr w:type="spellStart"/>
      <w:r w:rsidRPr="00581570">
        <w:rPr>
          <w:i/>
          <w:szCs w:val="24"/>
        </w:rPr>
        <w:t>lietā</w:t>
      </w:r>
      <w:proofErr w:type="spellEnd"/>
      <w:r w:rsidRPr="00581570">
        <w:rPr>
          <w:i/>
          <w:szCs w:val="24"/>
        </w:rPr>
        <w:t xml:space="preserve">, </w:t>
      </w:r>
      <w:proofErr w:type="spellStart"/>
      <w:r w:rsidR="00313127">
        <w:rPr>
          <w:i/>
          <w:szCs w:val="24"/>
        </w:rPr>
        <w:t>labklājības</w:t>
      </w:r>
      <w:proofErr w:type="spellEnd"/>
      <w:r w:rsidR="00313127">
        <w:rPr>
          <w:i/>
          <w:szCs w:val="24"/>
        </w:rPr>
        <w:t xml:space="preserve"> </w:t>
      </w:r>
      <w:proofErr w:type="spellStart"/>
      <w:r w:rsidR="00313127">
        <w:rPr>
          <w:i/>
          <w:szCs w:val="24"/>
        </w:rPr>
        <w:t>ministrijai</w:t>
      </w:r>
      <w:proofErr w:type="spellEnd"/>
      <w:r w:rsidR="00313127">
        <w:rPr>
          <w:i/>
          <w:szCs w:val="24"/>
        </w:rPr>
        <w:t xml:space="preserve">, </w:t>
      </w:r>
      <w:proofErr w:type="spellStart"/>
      <w:r w:rsidR="00313127">
        <w:rPr>
          <w:i/>
          <w:szCs w:val="24"/>
        </w:rPr>
        <w:t>projekta</w:t>
      </w:r>
      <w:proofErr w:type="spellEnd"/>
      <w:r w:rsidR="00313127">
        <w:rPr>
          <w:i/>
          <w:szCs w:val="24"/>
        </w:rPr>
        <w:t xml:space="preserve"> “</w:t>
      </w:r>
      <w:proofErr w:type="spellStart"/>
      <w:r w:rsidR="00313127">
        <w:rPr>
          <w:i/>
          <w:szCs w:val="24"/>
        </w:rPr>
        <w:t>Atver</w:t>
      </w:r>
      <w:proofErr w:type="spellEnd"/>
      <w:r w:rsidR="00313127">
        <w:rPr>
          <w:i/>
          <w:szCs w:val="24"/>
        </w:rPr>
        <w:t xml:space="preserve"> </w:t>
      </w:r>
      <w:proofErr w:type="spellStart"/>
      <w:r w:rsidR="00313127">
        <w:rPr>
          <w:i/>
          <w:szCs w:val="24"/>
        </w:rPr>
        <w:t>sirdi</w:t>
      </w:r>
      <w:proofErr w:type="spellEnd"/>
      <w:r w:rsidR="00313127">
        <w:rPr>
          <w:i/>
          <w:szCs w:val="24"/>
        </w:rPr>
        <w:t xml:space="preserve"> </w:t>
      </w:r>
      <w:proofErr w:type="spellStart"/>
      <w:r w:rsidR="00313127">
        <w:rPr>
          <w:i/>
          <w:szCs w:val="24"/>
        </w:rPr>
        <w:t>Zemgalē</w:t>
      </w:r>
      <w:proofErr w:type="spellEnd"/>
      <w:r w:rsidR="00313127">
        <w:rPr>
          <w:i/>
          <w:szCs w:val="24"/>
        </w:rPr>
        <w:t xml:space="preserve">” </w:t>
      </w:r>
      <w:proofErr w:type="spellStart"/>
      <w:r w:rsidR="00313127">
        <w:rPr>
          <w:i/>
          <w:szCs w:val="24"/>
        </w:rPr>
        <w:t>dokumentācijai</w:t>
      </w:r>
      <w:proofErr w:type="spellEnd"/>
      <w:r w:rsidR="00313127">
        <w:rPr>
          <w:i/>
          <w:szCs w:val="24"/>
        </w:rPr>
        <w:t>.</w:t>
      </w:r>
    </w:p>
    <w:p w:rsidR="00BE20E4" w:rsidRDefault="00BE20E4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5A79BA" w:rsidRDefault="004E3FC8" w:rsidP="002C22E9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</w:t>
      </w:r>
      <w:r w:rsidR="00BE20E4">
        <w:rPr>
          <w:szCs w:val="24"/>
        </w:rPr>
        <w:t>21</w:t>
      </w:r>
      <w:r w:rsidR="00C800EE">
        <w:rPr>
          <w:szCs w:val="24"/>
        </w:rPr>
        <w:t>.</w:t>
      </w:r>
      <w:r w:rsidR="00BE20E4">
        <w:rPr>
          <w:szCs w:val="24"/>
        </w:rPr>
        <w:t>1</w:t>
      </w:r>
      <w:r w:rsidR="00C800EE">
        <w:rPr>
          <w:szCs w:val="24"/>
        </w:rPr>
        <w:t>0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387" w:rsidRDefault="003F6387" w:rsidP="00434F22">
      <w:r>
        <w:separator/>
      </w:r>
    </w:p>
  </w:endnote>
  <w:endnote w:type="continuationSeparator" w:id="0">
    <w:p w:rsidR="003F6387" w:rsidRDefault="003F638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387" w:rsidRDefault="003F6387" w:rsidP="00434F22">
      <w:r>
        <w:separator/>
      </w:r>
    </w:p>
  </w:footnote>
  <w:footnote w:type="continuationSeparator" w:id="0">
    <w:p w:rsidR="003F6387" w:rsidRDefault="003F638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2E98"/>
    <w:rsid w:val="00EC4560"/>
    <w:rsid w:val="00EC6D09"/>
    <w:rsid w:val="00ED015A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46123-8819-4498-BF41-2BD9E1605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2482</Words>
  <Characters>1416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2015-10-22T11:04:00Z</dcterms:created>
  <dcterms:modified xsi:type="dcterms:W3CDTF">2015-10-22T11:04:00Z</dcterms:modified>
</cp:coreProperties>
</file>